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4012C6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61EC0FDF" w:rsidR="00FB590B" w:rsidRPr="00D767A4" w:rsidRDefault="001A781C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="00970EE4">
        <w:rPr>
          <w:rFonts w:ascii="Times New Roman" w:hAnsi="Times New Roman"/>
          <w:sz w:val="24"/>
          <w:szCs w:val="24"/>
        </w:rPr>
        <w:t xml:space="preserve"> </w:t>
      </w:r>
      <w:r w:rsidR="00285707">
        <w:rPr>
          <w:rFonts w:ascii="Times New Roman" w:hAnsi="Times New Roman"/>
          <w:sz w:val="24"/>
          <w:szCs w:val="24"/>
        </w:rPr>
        <w:t>7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7F1B83">
        <w:rPr>
          <w:rFonts w:ascii="Times New Roman" w:hAnsi="Times New Roman"/>
          <w:sz w:val="24"/>
          <w:szCs w:val="24"/>
        </w:rPr>
        <w:t>3</w:t>
      </w:r>
    </w:p>
    <w:p w14:paraId="06BAE8BB" w14:textId="3A351286" w:rsidR="00A34182" w:rsidRDefault="001A781C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3990"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5CF2585A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at the MRPC office and 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90114BB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FE4E68">
        <w:rPr>
          <w:rFonts w:ascii="Times New Roman" w:hAnsi="Times New Roman"/>
          <w:sz w:val="24"/>
          <w:szCs w:val="24"/>
        </w:rPr>
        <w:t>invite members, new members and guests to introduce themselves.</w:t>
      </w:r>
    </w:p>
    <w:p w14:paraId="5727EA2F" w14:textId="77876C21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1A781C">
        <w:rPr>
          <w:rFonts w:ascii="Times New Roman" w:hAnsi="Times New Roman"/>
          <w:b/>
          <w:bCs/>
          <w:sz w:val="24"/>
          <w:szCs w:val="24"/>
        </w:rPr>
        <w:t>September</w:t>
      </w:r>
      <w:r w:rsidR="007F1B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781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7F1B8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758CA8F4" w14:textId="77777777" w:rsid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46DB7F9" w14:textId="18194ABD" w:rsid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Naturally Meramec DRA Grant Update: </w:t>
      </w:r>
      <w:r>
        <w:rPr>
          <w:rFonts w:ascii="Times New Roman" w:hAnsi="Times New Roman"/>
          <w:sz w:val="24"/>
          <w:szCs w:val="24"/>
        </w:rPr>
        <w:t>Orin Pogue will update the board on grant funded activities with the Naturally Meramec consortium.</w:t>
      </w:r>
    </w:p>
    <w:p w14:paraId="6184C868" w14:textId="77777777" w:rsid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A25782" w14:textId="276B99F7" w:rsidR="001A781C" w:rsidRP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Affordable Connectivity Program: </w:t>
      </w:r>
      <w:r>
        <w:rPr>
          <w:rFonts w:ascii="Times New Roman" w:hAnsi="Times New Roman"/>
          <w:sz w:val="24"/>
          <w:szCs w:val="24"/>
        </w:rPr>
        <w:t>Caitlin Jones will provide a summary of the MO Department of Economic grant to promote the ACP in our region.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6CA96647" w:rsidR="00A40AA6" w:rsidRPr="00D767A4" w:rsidRDefault="001A781C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970EE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80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72BA295D" w14:textId="08FE8FD2" w:rsidR="00F169CD" w:rsidRPr="00355D78" w:rsidRDefault="004E5EFF" w:rsidP="00F169CD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781C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bookmarkStart w:id="1" w:name="_Hlk144384990"/>
      <w:r w:rsidR="00F169CD" w:rsidRPr="00355D78">
        <w:rPr>
          <w:rFonts w:ascii="Times New Roman" w:hAnsi="Times New Roman"/>
          <w:sz w:val="24"/>
          <w:szCs w:val="24"/>
        </w:rPr>
        <w:t>Staff will present financials</w:t>
      </w:r>
      <w:r w:rsidR="00C446F9">
        <w:rPr>
          <w:rFonts w:ascii="Times New Roman" w:hAnsi="Times New Roman"/>
          <w:sz w:val="24"/>
          <w:szCs w:val="24"/>
        </w:rPr>
        <w:t xml:space="preserve"> through the period ending </w:t>
      </w:r>
      <w:r w:rsidR="002E61BB">
        <w:rPr>
          <w:rFonts w:ascii="Times New Roman" w:hAnsi="Times New Roman"/>
          <w:sz w:val="24"/>
          <w:szCs w:val="24"/>
        </w:rPr>
        <w:t>October</w:t>
      </w:r>
      <w:r>
        <w:rPr>
          <w:rFonts w:ascii="Times New Roman" w:hAnsi="Times New Roman"/>
          <w:sz w:val="24"/>
          <w:szCs w:val="24"/>
        </w:rPr>
        <w:t xml:space="preserve"> </w:t>
      </w:r>
      <w:r w:rsidR="00C446F9">
        <w:rPr>
          <w:rFonts w:ascii="Times New Roman" w:hAnsi="Times New Roman"/>
          <w:sz w:val="24"/>
          <w:szCs w:val="24"/>
        </w:rPr>
        <w:t>31, 2023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bookmarkEnd w:id="0"/>
    <w:bookmarkEnd w:id="1"/>
    <w:p w14:paraId="3654C791" w14:textId="452F2E6D" w:rsidR="000D0BCA" w:rsidRPr="00D767A4" w:rsidRDefault="004E5EFF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6EC36A4F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1A781C">
        <w:rPr>
          <w:rFonts w:ascii="Times New Roman" w:hAnsi="Times New Roman"/>
          <w:sz w:val="24"/>
          <w:szCs w:val="24"/>
        </w:rPr>
        <w:t>March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1A781C">
        <w:rPr>
          <w:rFonts w:ascii="Times New Roman" w:hAnsi="Times New Roman"/>
          <w:sz w:val="24"/>
          <w:szCs w:val="24"/>
        </w:rPr>
        <w:t>4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7E2D1C0C" w:rsidR="00686502" w:rsidRPr="00D767A4" w:rsidRDefault="004E5EFF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8743F44"/>
    <w:multiLevelType w:val="hybridMultilevel"/>
    <w:tmpl w:val="BC0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66645451"/>
    <w:multiLevelType w:val="hybridMultilevel"/>
    <w:tmpl w:val="7B9EEE9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6"/>
  </w:num>
  <w:num w:numId="4" w16cid:durableId="57174250">
    <w:abstractNumId w:val="3"/>
  </w:num>
  <w:num w:numId="5" w16cid:durableId="251276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597509">
    <w:abstractNumId w:val="2"/>
  </w:num>
  <w:num w:numId="8" w16cid:durableId="59718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A781C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85707"/>
    <w:rsid w:val="00295C9C"/>
    <w:rsid w:val="002A30DB"/>
    <w:rsid w:val="002A74B0"/>
    <w:rsid w:val="002E61B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E5EFF"/>
    <w:rsid w:val="004F3843"/>
    <w:rsid w:val="004F412F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35C2D"/>
    <w:rsid w:val="00747CD3"/>
    <w:rsid w:val="00750ECC"/>
    <w:rsid w:val="00752608"/>
    <w:rsid w:val="00753060"/>
    <w:rsid w:val="00762EC7"/>
    <w:rsid w:val="00765271"/>
    <w:rsid w:val="007710C9"/>
    <w:rsid w:val="00780469"/>
    <w:rsid w:val="00796185"/>
    <w:rsid w:val="007B3A15"/>
    <w:rsid w:val="007E7C2D"/>
    <w:rsid w:val="007F1B83"/>
    <w:rsid w:val="007F7F85"/>
    <w:rsid w:val="00824F85"/>
    <w:rsid w:val="00826201"/>
    <w:rsid w:val="0084259C"/>
    <w:rsid w:val="0086252E"/>
    <w:rsid w:val="00862758"/>
    <w:rsid w:val="008724A1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0EE4"/>
    <w:rsid w:val="00974EB0"/>
    <w:rsid w:val="009769DA"/>
    <w:rsid w:val="00984080"/>
    <w:rsid w:val="00990A1F"/>
    <w:rsid w:val="009A08A1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18D0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5</cp:revision>
  <cp:lastPrinted>2019-02-26T13:56:00Z</cp:lastPrinted>
  <dcterms:created xsi:type="dcterms:W3CDTF">2023-11-20T20:15:00Z</dcterms:created>
  <dcterms:modified xsi:type="dcterms:W3CDTF">2023-11-27T15:56:00Z</dcterms:modified>
</cp:coreProperties>
</file>