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B85A9" w14:textId="77777777" w:rsidR="00784213" w:rsidRPr="002A3FA1" w:rsidRDefault="004236F3" w:rsidP="008F3C3F">
      <w:pPr>
        <w:tabs>
          <w:tab w:val="left" w:pos="0"/>
          <w:tab w:val="left" w:pos="90"/>
          <w:tab w:val="left" w:pos="360"/>
        </w:tabs>
        <w:jc w:val="center"/>
        <w:rPr>
          <w:b/>
        </w:rPr>
      </w:pPr>
      <w:r w:rsidRPr="002A3FA1">
        <w:rPr>
          <w:b/>
        </w:rPr>
        <w:t xml:space="preserve"> </w:t>
      </w:r>
      <w:r w:rsidR="00784213" w:rsidRPr="002A3FA1">
        <w:rPr>
          <w:b/>
        </w:rPr>
        <w:t>OZARK RIVERS SOLID WASTE MANAGEMENT DISTRICT</w:t>
      </w:r>
    </w:p>
    <w:p w14:paraId="5E038593" w14:textId="77777777" w:rsidR="00784213" w:rsidRPr="002A3FA1" w:rsidRDefault="00904C86" w:rsidP="008F3C3F">
      <w:pPr>
        <w:tabs>
          <w:tab w:val="left" w:pos="0"/>
          <w:tab w:val="left" w:pos="90"/>
          <w:tab w:val="left" w:pos="360"/>
        </w:tabs>
        <w:jc w:val="center"/>
        <w:rPr>
          <w:b/>
          <w:bCs/>
        </w:rPr>
      </w:pPr>
      <w:r w:rsidRPr="002A3FA1">
        <w:rPr>
          <w:b/>
          <w:bCs/>
        </w:rPr>
        <w:t>FULL COUNCIL</w:t>
      </w:r>
      <w:r w:rsidR="00784213" w:rsidRPr="002A3FA1">
        <w:rPr>
          <w:b/>
          <w:bCs/>
        </w:rPr>
        <w:t xml:space="preserve"> MEETING</w:t>
      </w:r>
    </w:p>
    <w:p w14:paraId="482848CB" w14:textId="40CDB591" w:rsidR="00784213" w:rsidRPr="002A3FA1" w:rsidRDefault="00784213" w:rsidP="008F3C3F">
      <w:pPr>
        <w:tabs>
          <w:tab w:val="left" w:pos="0"/>
          <w:tab w:val="left" w:pos="90"/>
          <w:tab w:val="left" w:pos="360"/>
        </w:tabs>
        <w:jc w:val="center"/>
        <w:rPr>
          <w:b/>
          <w:bCs/>
        </w:rPr>
      </w:pPr>
      <w:r w:rsidRPr="002A3FA1">
        <w:rPr>
          <w:b/>
          <w:bCs/>
        </w:rPr>
        <w:t xml:space="preserve">Tuesday, </w:t>
      </w:r>
      <w:r w:rsidR="002A3FA1">
        <w:rPr>
          <w:b/>
          <w:bCs/>
        </w:rPr>
        <w:t>Dec. 6</w:t>
      </w:r>
      <w:r w:rsidR="00722B2A" w:rsidRPr="002A3FA1">
        <w:rPr>
          <w:b/>
          <w:bCs/>
        </w:rPr>
        <w:t xml:space="preserve">, </w:t>
      </w:r>
      <w:proofErr w:type="gramStart"/>
      <w:r w:rsidR="00867C63" w:rsidRPr="002A3FA1">
        <w:rPr>
          <w:b/>
          <w:bCs/>
        </w:rPr>
        <w:t>2022</w:t>
      </w:r>
      <w:proofErr w:type="gramEnd"/>
      <w:r w:rsidRPr="002A3FA1">
        <w:rPr>
          <w:b/>
          <w:bCs/>
        </w:rPr>
        <w:t xml:space="preserve"> at</w:t>
      </w:r>
      <w:r w:rsidR="009E55A6" w:rsidRPr="002A3FA1">
        <w:rPr>
          <w:b/>
          <w:bCs/>
        </w:rPr>
        <w:t xml:space="preserve"> 10</w:t>
      </w:r>
      <w:r w:rsidR="00A30843" w:rsidRPr="002A3FA1">
        <w:rPr>
          <w:b/>
          <w:bCs/>
        </w:rPr>
        <w:t xml:space="preserve">:00 </w:t>
      </w:r>
      <w:r w:rsidR="009E55A6" w:rsidRPr="002A3FA1">
        <w:rPr>
          <w:b/>
          <w:bCs/>
        </w:rPr>
        <w:t>a</w:t>
      </w:r>
      <w:r w:rsidRPr="002A3FA1">
        <w:rPr>
          <w:b/>
          <w:bCs/>
        </w:rPr>
        <w:t>.m.</w:t>
      </w:r>
      <w:r w:rsidR="00F81BE7" w:rsidRPr="002A3FA1">
        <w:rPr>
          <w:b/>
          <w:bCs/>
        </w:rPr>
        <w:t xml:space="preserve"> </w:t>
      </w:r>
    </w:p>
    <w:p w14:paraId="6CE9F7DB" w14:textId="77777777" w:rsidR="005E3437" w:rsidRPr="002A3FA1" w:rsidRDefault="005E3437" w:rsidP="005E3437">
      <w:pPr>
        <w:tabs>
          <w:tab w:val="left" w:pos="0"/>
          <w:tab w:val="left" w:pos="90"/>
          <w:tab w:val="left" w:pos="360"/>
        </w:tabs>
        <w:jc w:val="center"/>
        <w:rPr>
          <w:b/>
          <w:bCs/>
        </w:rPr>
      </w:pPr>
      <w:r w:rsidRPr="002A3FA1">
        <w:rPr>
          <w:b/>
          <w:bCs/>
        </w:rPr>
        <w:t xml:space="preserve">MRPC Building - 4 Industrial Drive </w:t>
      </w:r>
    </w:p>
    <w:p w14:paraId="058846A6" w14:textId="77777777" w:rsidR="00784213" w:rsidRPr="002A3FA1" w:rsidRDefault="00784213" w:rsidP="008F3C3F">
      <w:pPr>
        <w:tabs>
          <w:tab w:val="left" w:pos="0"/>
          <w:tab w:val="left" w:pos="90"/>
          <w:tab w:val="left" w:pos="360"/>
        </w:tabs>
        <w:jc w:val="center"/>
        <w:rPr>
          <w:b/>
          <w:bCs/>
        </w:rPr>
      </w:pPr>
      <w:r w:rsidRPr="002A3FA1">
        <w:rPr>
          <w:b/>
          <w:bCs/>
        </w:rPr>
        <w:t xml:space="preserve"> St. James, MO  65559</w:t>
      </w:r>
    </w:p>
    <w:p w14:paraId="580AF3D8" w14:textId="77777777" w:rsidR="00784213" w:rsidRPr="002A3FA1" w:rsidRDefault="00784213" w:rsidP="008F3C3F">
      <w:pPr>
        <w:tabs>
          <w:tab w:val="left" w:pos="0"/>
          <w:tab w:val="left" w:pos="90"/>
          <w:tab w:val="left" w:pos="360"/>
        </w:tabs>
        <w:jc w:val="center"/>
        <w:rPr>
          <w:b/>
          <w:bCs/>
          <w:strike/>
        </w:rPr>
      </w:pPr>
    </w:p>
    <w:p w14:paraId="37397F62" w14:textId="77777777" w:rsidR="00784213" w:rsidRPr="002A3FA1" w:rsidRDefault="00784213" w:rsidP="008F3C3F">
      <w:pPr>
        <w:tabs>
          <w:tab w:val="left" w:pos="0"/>
          <w:tab w:val="left" w:pos="90"/>
          <w:tab w:val="left" w:pos="360"/>
        </w:tabs>
        <w:ind w:left="360"/>
        <w:rPr>
          <w:b/>
          <w:sz w:val="22"/>
          <w:szCs w:val="22"/>
          <w:u w:val="single"/>
        </w:rPr>
      </w:pPr>
      <w:r w:rsidRPr="002A3FA1">
        <w:rPr>
          <w:b/>
          <w:sz w:val="22"/>
          <w:szCs w:val="22"/>
          <w:u w:val="single"/>
        </w:rPr>
        <w:t>Call to Order</w:t>
      </w:r>
    </w:p>
    <w:p w14:paraId="33D8AB3E" w14:textId="04879CEB" w:rsidR="00784213" w:rsidRPr="002A3FA1" w:rsidRDefault="00784213" w:rsidP="008F3C3F">
      <w:pPr>
        <w:tabs>
          <w:tab w:val="left" w:pos="0"/>
          <w:tab w:val="left" w:pos="90"/>
          <w:tab w:val="left" w:pos="360"/>
        </w:tabs>
        <w:ind w:left="360"/>
        <w:rPr>
          <w:sz w:val="22"/>
          <w:szCs w:val="22"/>
        </w:rPr>
      </w:pPr>
      <w:r w:rsidRPr="002A3FA1">
        <w:rPr>
          <w:sz w:val="22"/>
          <w:szCs w:val="22"/>
        </w:rPr>
        <w:t xml:space="preserve">Brady Wilson called the </w:t>
      </w:r>
      <w:r w:rsidR="002A3FA1">
        <w:rPr>
          <w:sz w:val="22"/>
          <w:szCs w:val="22"/>
        </w:rPr>
        <w:t>Dec.</w:t>
      </w:r>
      <w:r w:rsidR="00ED3950" w:rsidRPr="002A3FA1">
        <w:rPr>
          <w:sz w:val="22"/>
          <w:szCs w:val="22"/>
        </w:rPr>
        <w:t xml:space="preserve"> </w:t>
      </w:r>
      <w:r w:rsidR="002A3FA1">
        <w:rPr>
          <w:sz w:val="22"/>
          <w:szCs w:val="22"/>
        </w:rPr>
        <w:t>6</w:t>
      </w:r>
      <w:r w:rsidR="00020969" w:rsidRPr="002A3FA1">
        <w:rPr>
          <w:sz w:val="22"/>
          <w:szCs w:val="22"/>
        </w:rPr>
        <w:t xml:space="preserve">, </w:t>
      </w:r>
      <w:proofErr w:type="gramStart"/>
      <w:r w:rsidR="00BB4629" w:rsidRPr="002A3FA1">
        <w:rPr>
          <w:sz w:val="22"/>
          <w:szCs w:val="22"/>
        </w:rPr>
        <w:t>2022</w:t>
      </w:r>
      <w:proofErr w:type="gramEnd"/>
      <w:r w:rsidRPr="002A3FA1">
        <w:rPr>
          <w:sz w:val="22"/>
          <w:szCs w:val="22"/>
        </w:rPr>
        <w:t xml:space="preserve"> meeting of the Ozark Rivers Solid Waste Management District </w:t>
      </w:r>
      <w:r w:rsidR="0066571F" w:rsidRPr="002A3FA1">
        <w:rPr>
          <w:sz w:val="22"/>
          <w:szCs w:val="22"/>
        </w:rPr>
        <w:t>Full Council</w:t>
      </w:r>
      <w:r w:rsidRPr="002A3FA1">
        <w:rPr>
          <w:sz w:val="22"/>
          <w:szCs w:val="22"/>
        </w:rPr>
        <w:t xml:space="preserve"> Meeting to order </w:t>
      </w:r>
      <w:r w:rsidR="00904C86" w:rsidRPr="002A3FA1">
        <w:rPr>
          <w:sz w:val="22"/>
          <w:szCs w:val="22"/>
        </w:rPr>
        <w:t xml:space="preserve">at </w:t>
      </w:r>
      <w:r w:rsidR="002A3FA1">
        <w:rPr>
          <w:sz w:val="22"/>
          <w:szCs w:val="22"/>
        </w:rPr>
        <w:t>6:32 p.m.</w:t>
      </w:r>
      <w:r w:rsidR="00BB4629" w:rsidRPr="002A3FA1">
        <w:rPr>
          <w:sz w:val="22"/>
          <w:szCs w:val="22"/>
        </w:rPr>
        <w:t xml:space="preserve"> </w:t>
      </w:r>
      <w:r w:rsidR="004D22FE" w:rsidRPr="002A3FA1">
        <w:rPr>
          <w:sz w:val="22"/>
          <w:szCs w:val="22"/>
        </w:rPr>
        <w:t xml:space="preserve">The meeting was held </w:t>
      </w:r>
      <w:r w:rsidR="00BB4629" w:rsidRPr="002A3FA1">
        <w:rPr>
          <w:sz w:val="22"/>
          <w:szCs w:val="22"/>
        </w:rPr>
        <w:t>in-person and via Zoom/conference call</w:t>
      </w:r>
      <w:r w:rsidR="004D22FE" w:rsidRPr="002A3FA1">
        <w:rPr>
          <w:sz w:val="22"/>
          <w:szCs w:val="22"/>
        </w:rPr>
        <w:t>.</w:t>
      </w:r>
    </w:p>
    <w:p w14:paraId="1A2E3ECB" w14:textId="77777777" w:rsidR="00784213" w:rsidRPr="002A3FA1" w:rsidRDefault="00784213" w:rsidP="008F3C3F">
      <w:pPr>
        <w:tabs>
          <w:tab w:val="left" w:pos="0"/>
          <w:tab w:val="left" w:pos="90"/>
          <w:tab w:val="left" w:pos="360"/>
        </w:tabs>
        <w:ind w:left="360"/>
        <w:rPr>
          <w:strike/>
          <w:sz w:val="22"/>
          <w:szCs w:val="22"/>
        </w:rPr>
      </w:pPr>
    </w:p>
    <w:p w14:paraId="7B2BC058" w14:textId="22FE3483" w:rsidR="00874C37" w:rsidRPr="002A3FA1" w:rsidRDefault="00784213" w:rsidP="00874C37">
      <w:pPr>
        <w:tabs>
          <w:tab w:val="left" w:pos="360"/>
        </w:tabs>
        <w:ind w:left="360"/>
        <w:rPr>
          <w:sz w:val="22"/>
          <w:szCs w:val="22"/>
        </w:rPr>
      </w:pPr>
      <w:r w:rsidRPr="002A3FA1">
        <w:rPr>
          <w:b/>
          <w:sz w:val="22"/>
          <w:szCs w:val="22"/>
        </w:rPr>
        <w:t xml:space="preserve">Members Present:  </w:t>
      </w:r>
      <w:r w:rsidR="00BB4629" w:rsidRPr="002A3FA1">
        <w:rPr>
          <w:sz w:val="22"/>
          <w:szCs w:val="22"/>
        </w:rPr>
        <w:t>Darrell Skiles, Gary Larson, Steve Vogt, Brady Wilson, Jim Fleming, Michael Gray</w:t>
      </w:r>
      <w:r w:rsidR="002A3FA1">
        <w:rPr>
          <w:sz w:val="22"/>
          <w:szCs w:val="22"/>
        </w:rPr>
        <w:t xml:space="preserve">, Troy Porter </w:t>
      </w:r>
      <w:r w:rsidR="00BB4629" w:rsidRPr="002A3FA1">
        <w:rPr>
          <w:sz w:val="22"/>
          <w:szCs w:val="22"/>
        </w:rPr>
        <w:t xml:space="preserve">and Gary Gilliam </w:t>
      </w:r>
      <w:r w:rsidR="002F2697" w:rsidRPr="002A3FA1">
        <w:rPr>
          <w:sz w:val="22"/>
          <w:szCs w:val="22"/>
        </w:rPr>
        <w:t>participated in-person</w:t>
      </w:r>
      <w:r w:rsidR="002A3FA1">
        <w:rPr>
          <w:sz w:val="22"/>
          <w:szCs w:val="22"/>
        </w:rPr>
        <w:t>.</w:t>
      </w:r>
    </w:p>
    <w:p w14:paraId="587EDE90" w14:textId="77777777" w:rsidR="00784213" w:rsidRPr="002A3FA1" w:rsidRDefault="00784213" w:rsidP="008F3C3F">
      <w:pPr>
        <w:tabs>
          <w:tab w:val="left" w:pos="360"/>
        </w:tabs>
        <w:ind w:left="360"/>
        <w:rPr>
          <w:strike/>
          <w:sz w:val="22"/>
          <w:szCs w:val="22"/>
        </w:rPr>
      </w:pPr>
    </w:p>
    <w:p w14:paraId="3568122F" w14:textId="3969192B" w:rsidR="002A3FA1" w:rsidRPr="002A3FA1" w:rsidRDefault="00784213" w:rsidP="002A3FA1">
      <w:pPr>
        <w:tabs>
          <w:tab w:val="left" w:pos="360"/>
        </w:tabs>
        <w:ind w:left="360"/>
        <w:rPr>
          <w:sz w:val="22"/>
          <w:szCs w:val="22"/>
        </w:rPr>
      </w:pPr>
      <w:r w:rsidRPr="002A3FA1">
        <w:rPr>
          <w:b/>
          <w:sz w:val="22"/>
          <w:szCs w:val="22"/>
        </w:rPr>
        <w:t>Members Absent:</w:t>
      </w:r>
      <w:r w:rsidR="0079008F" w:rsidRPr="002A3FA1">
        <w:rPr>
          <w:b/>
          <w:sz w:val="22"/>
          <w:szCs w:val="22"/>
        </w:rPr>
        <w:t xml:space="preserve"> </w:t>
      </w:r>
      <w:r w:rsidR="004E6A98" w:rsidRPr="002A3FA1">
        <w:rPr>
          <w:sz w:val="22"/>
          <w:szCs w:val="22"/>
        </w:rPr>
        <w:t xml:space="preserve">Cody Leathers, </w:t>
      </w:r>
      <w:r w:rsidR="00651432" w:rsidRPr="002A3FA1">
        <w:rPr>
          <w:sz w:val="22"/>
          <w:szCs w:val="22"/>
        </w:rPr>
        <w:t>Terry</w:t>
      </w:r>
      <w:r w:rsidR="004E6A98" w:rsidRPr="002A3FA1">
        <w:rPr>
          <w:sz w:val="22"/>
          <w:szCs w:val="22"/>
        </w:rPr>
        <w:t xml:space="preserve"> Beckham, Arthur Cook, Dave Lafferty, Dennis Watz, Kenny Sullinger, John Kamler, Larry Miskel, T.C. James, Doug Drewel, Vic Stratman, Doug Smith, Gary Hicks, Glen Smith, Mike Null, Joshua Wonder, Anita Ivey, Mitch McDonald, David Sansegraw and Cody Brinley</w:t>
      </w:r>
      <w:r w:rsidR="002A3FA1" w:rsidRPr="002A3FA1">
        <w:rPr>
          <w:sz w:val="22"/>
          <w:szCs w:val="22"/>
        </w:rPr>
        <w:t xml:space="preserve">, Maria Potter, Jesse </w:t>
      </w:r>
      <w:proofErr w:type="spellStart"/>
      <w:r w:rsidR="002A3FA1" w:rsidRPr="002A3FA1">
        <w:rPr>
          <w:sz w:val="22"/>
          <w:szCs w:val="22"/>
        </w:rPr>
        <w:t>Geltz</w:t>
      </w:r>
      <w:proofErr w:type="spellEnd"/>
      <w:r w:rsidR="002A3FA1" w:rsidRPr="002A3FA1">
        <w:rPr>
          <w:sz w:val="22"/>
          <w:szCs w:val="22"/>
        </w:rPr>
        <w:t xml:space="preserve">, Jim Holland, Randy </w:t>
      </w:r>
      <w:proofErr w:type="spellStart"/>
      <w:r w:rsidR="002A3FA1" w:rsidRPr="002A3FA1">
        <w:rPr>
          <w:sz w:val="22"/>
          <w:szCs w:val="22"/>
        </w:rPr>
        <w:t>Blaske</w:t>
      </w:r>
      <w:proofErr w:type="spellEnd"/>
      <w:r w:rsidR="002A3FA1" w:rsidRPr="002A3FA1">
        <w:rPr>
          <w:sz w:val="22"/>
          <w:szCs w:val="22"/>
        </w:rPr>
        <w:t xml:space="preserve"> and Ray Walden.</w:t>
      </w:r>
    </w:p>
    <w:p w14:paraId="4FE554ED" w14:textId="77777777" w:rsidR="008C1724" w:rsidRPr="002A3FA1" w:rsidRDefault="008C1724" w:rsidP="008F3C3F">
      <w:pPr>
        <w:tabs>
          <w:tab w:val="left" w:pos="360"/>
        </w:tabs>
        <w:ind w:left="360"/>
        <w:rPr>
          <w:b/>
          <w:strike/>
          <w:sz w:val="22"/>
          <w:szCs w:val="22"/>
        </w:rPr>
      </w:pPr>
    </w:p>
    <w:p w14:paraId="3980ACCF" w14:textId="08651B59" w:rsidR="00784213" w:rsidRPr="002A3FA1" w:rsidRDefault="0038361F" w:rsidP="008F3C3F">
      <w:pPr>
        <w:tabs>
          <w:tab w:val="left" w:pos="360"/>
        </w:tabs>
        <w:ind w:left="360"/>
        <w:rPr>
          <w:sz w:val="22"/>
          <w:szCs w:val="22"/>
        </w:rPr>
      </w:pPr>
      <w:r w:rsidRPr="002A3FA1">
        <w:rPr>
          <w:b/>
          <w:sz w:val="22"/>
          <w:szCs w:val="22"/>
        </w:rPr>
        <w:t xml:space="preserve">Staff and Guests Present:  </w:t>
      </w:r>
      <w:r w:rsidR="002A3FA1" w:rsidRPr="002A3FA1">
        <w:rPr>
          <w:bCs/>
          <w:sz w:val="22"/>
          <w:szCs w:val="22"/>
        </w:rPr>
        <w:t xml:space="preserve">Jill Hollowell, </w:t>
      </w:r>
      <w:r w:rsidR="00AE02F1" w:rsidRPr="002A3FA1">
        <w:rPr>
          <w:sz w:val="22"/>
          <w:szCs w:val="22"/>
        </w:rPr>
        <w:t>Tammy Snodgrass</w:t>
      </w:r>
      <w:r w:rsidR="00784213" w:rsidRPr="002A3FA1">
        <w:rPr>
          <w:sz w:val="22"/>
          <w:szCs w:val="22"/>
        </w:rPr>
        <w:t xml:space="preserve">, </w:t>
      </w:r>
      <w:r w:rsidR="004E6A98" w:rsidRPr="002A3FA1">
        <w:rPr>
          <w:sz w:val="22"/>
          <w:szCs w:val="22"/>
        </w:rPr>
        <w:t>Patrick Stites, Kathryn Hawes and</w:t>
      </w:r>
      <w:r w:rsidR="006813E5" w:rsidRPr="002A3FA1">
        <w:rPr>
          <w:sz w:val="22"/>
          <w:szCs w:val="22"/>
        </w:rPr>
        <w:t xml:space="preserve"> </w:t>
      </w:r>
      <w:r w:rsidR="00784213" w:rsidRPr="002A3FA1">
        <w:rPr>
          <w:sz w:val="22"/>
          <w:szCs w:val="22"/>
        </w:rPr>
        <w:t>Linda Carroll</w:t>
      </w:r>
      <w:r w:rsidR="004E6A98" w:rsidRPr="002A3FA1">
        <w:rPr>
          <w:sz w:val="22"/>
          <w:szCs w:val="22"/>
        </w:rPr>
        <w:t xml:space="preserve">, MRPC. </w:t>
      </w:r>
      <w:r w:rsidR="008373E0">
        <w:rPr>
          <w:sz w:val="22"/>
          <w:szCs w:val="22"/>
        </w:rPr>
        <w:t xml:space="preserve">Scott </w:t>
      </w:r>
      <w:proofErr w:type="spellStart"/>
      <w:r w:rsidR="008373E0">
        <w:rPr>
          <w:sz w:val="22"/>
          <w:szCs w:val="22"/>
        </w:rPr>
        <w:t>Volpner</w:t>
      </w:r>
      <w:proofErr w:type="spellEnd"/>
      <w:r w:rsidR="008373E0">
        <w:rPr>
          <w:sz w:val="22"/>
          <w:szCs w:val="22"/>
        </w:rPr>
        <w:t xml:space="preserve"> with Catalytic Innovations attended as a guest. </w:t>
      </w:r>
    </w:p>
    <w:p w14:paraId="187262E9" w14:textId="77777777" w:rsidR="00AA092E" w:rsidRPr="002A3FA1" w:rsidRDefault="00AA092E" w:rsidP="0028350A">
      <w:pPr>
        <w:tabs>
          <w:tab w:val="left" w:pos="0"/>
          <w:tab w:val="left" w:pos="90"/>
          <w:tab w:val="left" w:pos="360"/>
        </w:tabs>
        <w:rPr>
          <w:strike/>
          <w:sz w:val="22"/>
          <w:szCs w:val="22"/>
        </w:rPr>
      </w:pPr>
    </w:p>
    <w:p w14:paraId="774932B9" w14:textId="77777777" w:rsidR="00780E65" w:rsidRPr="002A3FA1" w:rsidRDefault="00784213" w:rsidP="00957DAE">
      <w:pPr>
        <w:tabs>
          <w:tab w:val="left" w:pos="360"/>
        </w:tabs>
        <w:ind w:left="360"/>
        <w:rPr>
          <w:b/>
          <w:sz w:val="22"/>
          <w:szCs w:val="22"/>
          <w:u w:val="single"/>
        </w:rPr>
      </w:pPr>
      <w:r w:rsidRPr="002A3FA1">
        <w:rPr>
          <w:b/>
          <w:sz w:val="22"/>
          <w:szCs w:val="22"/>
          <w:u w:val="single"/>
        </w:rPr>
        <w:t>Approval of Agenda</w:t>
      </w:r>
    </w:p>
    <w:p w14:paraId="4E2BD83F" w14:textId="4EACB28D" w:rsidR="00784213" w:rsidRPr="002A3FA1" w:rsidRDefault="002A3FA1" w:rsidP="008F3C3F">
      <w:pPr>
        <w:tabs>
          <w:tab w:val="left" w:pos="360"/>
        </w:tabs>
        <w:ind w:left="360"/>
        <w:rPr>
          <w:sz w:val="22"/>
          <w:szCs w:val="22"/>
        </w:rPr>
      </w:pPr>
      <w:r>
        <w:rPr>
          <w:sz w:val="22"/>
          <w:szCs w:val="22"/>
        </w:rPr>
        <w:t>Jim Fleming</w:t>
      </w:r>
      <w:r w:rsidR="00784213" w:rsidRPr="002A3FA1">
        <w:rPr>
          <w:sz w:val="22"/>
          <w:szCs w:val="22"/>
        </w:rPr>
        <w:t xml:space="preserve"> made a motion to approve the agenda</w:t>
      </w:r>
      <w:r w:rsidR="00655B59" w:rsidRPr="002A3FA1">
        <w:rPr>
          <w:sz w:val="22"/>
          <w:szCs w:val="22"/>
        </w:rPr>
        <w:t xml:space="preserve">. </w:t>
      </w:r>
      <w:r>
        <w:rPr>
          <w:sz w:val="22"/>
          <w:szCs w:val="22"/>
        </w:rPr>
        <w:t>Darrell Skiles</w:t>
      </w:r>
      <w:r w:rsidR="00780E65" w:rsidRPr="002A3FA1">
        <w:rPr>
          <w:sz w:val="22"/>
          <w:szCs w:val="22"/>
        </w:rPr>
        <w:t xml:space="preserve"> </w:t>
      </w:r>
      <w:r w:rsidR="0028350A" w:rsidRPr="002A3FA1">
        <w:rPr>
          <w:sz w:val="22"/>
          <w:szCs w:val="22"/>
        </w:rPr>
        <w:t>seconded the motion.</w:t>
      </w:r>
      <w:r w:rsidR="00784213" w:rsidRPr="002A3FA1">
        <w:rPr>
          <w:sz w:val="22"/>
          <w:szCs w:val="22"/>
        </w:rPr>
        <w:t xml:space="preserve"> </w:t>
      </w:r>
      <w:r w:rsidR="0028350A" w:rsidRPr="002A3FA1">
        <w:rPr>
          <w:sz w:val="22"/>
          <w:szCs w:val="22"/>
        </w:rPr>
        <w:t>All present voted “aye.”</w:t>
      </w:r>
      <w:r w:rsidR="006704DC" w:rsidRPr="002A3FA1">
        <w:rPr>
          <w:bCs/>
          <w:i/>
          <w:iCs/>
          <w:sz w:val="22"/>
          <w:szCs w:val="22"/>
        </w:rPr>
        <w:t xml:space="preserve"> </w:t>
      </w:r>
    </w:p>
    <w:p w14:paraId="0313B83D" w14:textId="77777777" w:rsidR="00784213" w:rsidRPr="002A3FA1" w:rsidRDefault="00784213" w:rsidP="008F3C3F">
      <w:pPr>
        <w:tabs>
          <w:tab w:val="left" w:pos="360"/>
        </w:tabs>
        <w:ind w:left="360"/>
        <w:rPr>
          <w:b/>
          <w:strike/>
          <w:sz w:val="22"/>
          <w:szCs w:val="22"/>
        </w:rPr>
      </w:pPr>
    </w:p>
    <w:p w14:paraId="268FBD5A" w14:textId="77777777" w:rsidR="00784213" w:rsidRPr="002A3FA1" w:rsidRDefault="00784213" w:rsidP="008F3C3F">
      <w:pPr>
        <w:tabs>
          <w:tab w:val="left" w:pos="360"/>
        </w:tabs>
        <w:ind w:left="360"/>
        <w:rPr>
          <w:sz w:val="22"/>
          <w:szCs w:val="22"/>
        </w:rPr>
      </w:pPr>
      <w:r w:rsidRPr="002A3FA1">
        <w:rPr>
          <w:b/>
          <w:sz w:val="22"/>
          <w:szCs w:val="22"/>
          <w:u w:val="single"/>
        </w:rPr>
        <w:t>Approval of Minutes</w:t>
      </w:r>
      <w:r w:rsidRPr="002A3FA1">
        <w:rPr>
          <w:b/>
          <w:sz w:val="22"/>
          <w:szCs w:val="22"/>
        </w:rPr>
        <w:t xml:space="preserve"> </w:t>
      </w:r>
    </w:p>
    <w:p w14:paraId="18965BF1" w14:textId="16EC5B29" w:rsidR="008D5684" w:rsidRDefault="008D5684" w:rsidP="008D5684">
      <w:pPr>
        <w:tabs>
          <w:tab w:val="left" w:pos="360"/>
        </w:tabs>
        <w:ind w:left="360"/>
        <w:rPr>
          <w:sz w:val="22"/>
          <w:szCs w:val="22"/>
        </w:rPr>
      </w:pPr>
      <w:r w:rsidRPr="002A3FA1">
        <w:rPr>
          <w:sz w:val="22"/>
          <w:szCs w:val="22"/>
        </w:rPr>
        <w:t>Steve Vogt made a motion to approve the agend</w:t>
      </w:r>
      <w:r w:rsidR="00655B59" w:rsidRPr="002A3FA1">
        <w:rPr>
          <w:sz w:val="22"/>
          <w:szCs w:val="22"/>
        </w:rPr>
        <w:t>a</w:t>
      </w:r>
      <w:r w:rsidRPr="002A3FA1">
        <w:rPr>
          <w:sz w:val="22"/>
          <w:szCs w:val="22"/>
        </w:rPr>
        <w:t xml:space="preserve">. </w:t>
      </w:r>
      <w:r w:rsidR="002A3FA1">
        <w:rPr>
          <w:sz w:val="22"/>
          <w:szCs w:val="22"/>
        </w:rPr>
        <w:t>Gary Gilliam</w:t>
      </w:r>
      <w:r w:rsidRPr="002A3FA1">
        <w:rPr>
          <w:sz w:val="22"/>
          <w:szCs w:val="22"/>
        </w:rPr>
        <w:t xml:space="preserve"> seconded the motion. All present voted “aye.”</w:t>
      </w:r>
      <w:r w:rsidR="006704DC" w:rsidRPr="002A3FA1">
        <w:rPr>
          <w:sz w:val="22"/>
          <w:szCs w:val="22"/>
        </w:rPr>
        <w:t xml:space="preserve"> </w:t>
      </w:r>
    </w:p>
    <w:p w14:paraId="0471EB1F" w14:textId="2155B2B8" w:rsidR="002A3FA1" w:rsidRDefault="002A3FA1" w:rsidP="008D5684">
      <w:pPr>
        <w:tabs>
          <w:tab w:val="left" w:pos="360"/>
        </w:tabs>
        <w:ind w:left="360"/>
        <w:rPr>
          <w:sz w:val="22"/>
          <w:szCs w:val="22"/>
        </w:rPr>
      </w:pPr>
    </w:p>
    <w:p w14:paraId="6FB607FF" w14:textId="0D64C11C" w:rsidR="002A3FA1" w:rsidRPr="002A3FA1" w:rsidRDefault="002A3FA1" w:rsidP="008D5684">
      <w:pPr>
        <w:tabs>
          <w:tab w:val="left" w:pos="360"/>
        </w:tabs>
        <w:ind w:left="360"/>
        <w:rPr>
          <w:sz w:val="22"/>
          <w:szCs w:val="22"/>
        </w:rPr>
      </w:pPr>
      <w:r>
        <w:rPr>
          <w:sz w:val="22"/>
          <w:szCs w:val="22"/>
        </w:rPr>
        <w:t xml:space="preserve">Jill Hollowell suggested members take the time to thoroughly review the strategic planning information in the June 14, </w:t>
      </w:r>
      <w:proofErr w:type="gramStart"/>
      <w:r>
        <w:rPr>
          <w:sz w:val="22"/>
          <w:szCs w:val="22"/>
        </w:rPr>
        <w:t>2022</w:t>
      </w:r>
      <w:proofErr w:type="gramEnd"/>
      <w:r>
        <w:rPr>
          <w:sz w:val="22"/>
          <w:szCs w:val="22"/>
        </w:rPr>
        <w:t xml:space="preserve"> minutes. </w:t>
      </w:r>
    </w:p>
    <w:p w14:paraId="37C72306" w14:textId="6D9778BE" w:rsidR="00655B59" w:rsidRPr="002A3FA1" w:rsidRDefault="00655B59" w:rsidP="008D5684">
      <w:pPr>
        <w:tabs>
          <w:tab w:val="left" w:pos="360"/>
        </w:tabs>
        <w:ind w:left="360"/>
        <w:rPr>
          <w:strike/>
          <w:sz w:val="22"/>
          <w:szCs w:val="22"/>
        </w:rPr>
      </w:pPr>
    </w:p>
    <w:p w14:paraId="1E8BCF44" w14:textId="29012C45" w:rsidR="00784213" w:rsidRPr="002A3FA1" w:rsidRDefault="00213362" w:rsidP="008F3C3F">
      <w:pPr>
        <w:tabs>
          <w:tab w:val="left" w:pos="360"/>
        </w:tabs>
        <w:ind w:left="360"/>
        <w:rPr>
          <w:b/>
          <w:sz w:val="22"/>
          <w:szCs w:val="22"/>
        </w:rPr>
      </w:pPr>
      <w:r w:rsidRPr="002A3FA1">
        <w:rPr>
          <w:b/>
          <w:sz w:val="22"/>
          <w:szCs w:val="22"/>
          <w:u w:val="single"/>
        </w:rPr>
        <w:t>Financials</w:t>
      </w:r>
    </w:p>
    <w:p w14:paraId="01777A92" w14:textId="33E7D173" w:rsidR="00D977CE" w:rsidRPr="002A3FA1" w:rsidRDefault="002A3FA1" w:rsidP="00213362">
      <w:pPr>
        <w:tabs>
          <w:tab w:val="left" w:pos="0"/>
          <w:tab w:val="left" w:pos="360"/>
        </w:tabs>
        <w:ind w:left="360"/>
        <w:rPr>
          <w:strike/>
          <w:sz w:val="22"/>
          <w:szCs w:val="22"/>
        </w:rPr>
      </w:pPr>
      <w:r>
        <w:rPr>
          <w:sz w:val="22"/>
          <w:szCs w:val="22"/>
        </w:rPr>
        <w:t>Linda Loughridge</w:t>
      </w:r>
      <w:r w:rsidR="00BE53BA" w:rsidRPr="002A3FA1">
        <w:rPr>
          <w:sz w:val="22"/>
          <w:szCs w:val="22"/>
        </w:rPr>
        <w:t xml:space="preserve"> presented financials for month ended </w:t>
      </w:r>
      <w:r>
        <w:rPr>
          <w:sz w:val="22"/>
          <w:szCs w:val="22"/>
        </w:rPr>
        <w:t>Oct.</w:t>
      </w:r>
      <w:r w:rsidR="00587C04" w:rsidRPr="002A3FA1">
        <w:rPr>
          <w:sz w:val="22"/>
          <w:szCs w:val="22"/>
        </w:rPr>
        <w:t xml:space="preserve"> 31, </w:t>
      </w:r>
      <w:proofErr w:type="gramStart"/>
      <w:r w:rsidR="00587C04" w:rsidRPr="002A3FA1">
        <w:rPr>
          <w:sz w:val="22"/>
          <w:szCs w:val="22"/>
        </w:rPr>
        <w:t>2022</w:t>
      </w:r>
      <w:proofErr w:type="gramEnd"/>
      <w:r w:rsidR="00587C04" w:rsidRPr="002A3FA1">
        <w:rPr>
          <w:sz w:val="22"/>
          <w:szCs w:val="22"/>
        </w:rPr>
        <w:t xml:space="preserve"> and</w:t>
      </w:r>
      <w:r w:rsidR="00C03B2F" w:rsidRPr="002A3FA1">
        <w:rPr>
          <w:sz w:val="22"/>
          <w:szCs w:val="22"/>
        </w:rPr>
        <w:t xml:space="preserve"> </w:t>
      </w:r>
      <w:r w:rsidR="00BE53BA" w:rsidRPr="002A3FA1">
        <w:rPr>
          <w:sz w:val="22"/>
          <w:szCs w:val="22"/>
        </w:rPr>
        <w:t xml:space="preserve">provided </w:t>
      </w:r>
      <w:r w:rsidR="00227C7C" w:rsidRPr="002A3FA1">
        <w:rPr>
          <w:sz w:val="22"/>
          <w:szCs w:val="22"/>
        </w:rPr>
        <w:t>the</w:t>
      </w:r>
      <w:r w:rsidR="00BE53BA" w:rsidRPr="002A3FA1">
        <w:rPr>
          <w:sz w:val="22"/>
          <w:szCs w:val="22"/>
        </w:rPr>
        <w:t xml:space="preserve"> </w:t>
      </w:r>
      <w:r w:rsidR="00227C7C" w:rsidRPr="002A3FA1">
        <w:rPr>
          <w:sz w:val="22"/>
          <w:szCs w:val="22"/>
        </w:rPr>
        <w:t xml:space="preserve">district’s sub-grantee tracking </w:t>
      </w:r>
      <w:r w:rsidR="00BE53BA" w:rsidRPr="002A3FA1">
        <w:rPr>
          <w:sz w:val="22"/>
          <w:szCs w:val="22"/>
        </w:rPr>
        <w:t xml:space="preserve">spreadsheet. </w:t>
      </w:r>
      <w:r w:rsidR="009C363A" w:rsidRPr="002A3FA1">
        <w:rPr>
          <w:sz w:val="22"/>
          <w:szCs w:val="22"/>
        </w:rPr>
        <w:t xml:space="preserve">On the statement of revenues and expenditures for grants, she noted that </w:t>
      </w:r>
      <w:r w:rsidR="00442305" w:rsidRPr="002A3FA1">
        <w:rPr>
          <w:sz w:val="22"/>
          <w:szCs w:val="22"/>
        </w:rPr>
        <w:t xml:space="preserve">total expenditures are at </w:t>
      </w:r>
      <w:r>
        <w:rPr>
          <w:sz w:val="22"/>
          <w:szCs w:val="22"/>
        </w:rPr>
        <w:t>27.88</w:t>
      </w:r>
      <w:r w:rsidR="007B76F9" w:rsidRPr="002A3FA1">
        <w:rPr>
          <w:sz w:val="22"/>
          <w:szCs w:val="22"/>
        </w:rPr>
        <w:t>%</w:t>
      </w:r>
      <w:r w:rsidR="00442305" w:rsidRPr="002A3FA1">
        <w:rPr>
          <w:sz w:val="22"/>
          <w:szCs w:val="22"/>
        </w:rPr>
        <w:t xml:space="preserve"> </w:t>
      </w:r>
      <w:r w:rsidR="00935F08" w:rsidRPr="002A3FA1">
        <w:rPr>
          <w:sz w:val="22"/>
          <w:szCs w:val="22"/>
        </w:rPr>
        <w:t>with</w:t>
      </w:r>
      <w:r w:rsidR="00442305" w:rsidRPr="002A3FA1">
        <w:rPr>
          <w:sz w:val="22"/>
          <w:szCs w:val="22"/>
        </w:rPr>
        <w:t xml:space="preserve"> the percentage of the year expired at </w:t>
      </w:r>
      <w:r>
        <w:rPr>
          <w:sz w:val="22"/>
          <w:szCs w:val="22"/>
        </w:rPr>
        <w:t>33.33</w:t>
      </w:r>
      <w:r w:rsidR="00442305" w:rsidRPr="002A3FA1">
        <w:rPr>
          <w:sz w:val="22"/>
          <w:szCs w:val="22"/>
        </w:rPr>
        <w:t xml:space="preserve">%. </w:t>
      </w:r>
      <w:r w:rsidR="008A14D5">
        <w:rPr>
          <w:sz w:val="22"/>
          <w:szCs w:val="22"/>
        </w:rPr>
        <w:t xml:space="preserve"> She said she sees nothing in the budget to be concerned about.</w:t>
      </w:r>
    </w:p>
    <w:p w14:paraId="475E09D3" w14:textId="77777777" w:rsidR="00BA3CA0" w:rsidRPr="002A3FA1" w:rsidRDefault="00BA3CA0" w:rsidP="00213362">
      <w:pPr>
        <w:tabs>
          <w:tab w:val="left" w:pos="0"/>
          <w:tab w:val="left" w:pos="360"/>
        </w:tabs>
        <w:ind w:left="360"/>
        <w:rPr>
          <w:strike/>
          <w:sz w:val="22"/>
          <w:szCs w:val="22"/>
        </w:rPr>
      </w:pPr>
    </w:p>
    <w:p w14:paraId="7CED6C14" w14:textId="72614032" w:rsidR="00D977CE" w:rsidRDefault="008A14D5" w:rsidP="00213362">
      <w:pPr>
        <w:tabs>
          <w:tab w:val="left" w:pos="0"/>
          <w:tab w:val="left" w:pos="360"/>
        </w:tabs>
        <w:ind w:left="360"/>
        <w:rPr>
          <w:sz w:val="22"/>
          <w:szCs w:val="22"/>
        </w:rPr>
      </w:pPr>
      <w:r>
        <w:rPr>
          <w:sz w:val="22"/>
          <w:szCs w:val="22"/>
        </w:rPr>
        <w:t>Darrell Skiles</w:t>
      </w:r>
      <w:r w:rsidR="00BA3CA0" w:rsidRPr="008A14D5">
        <w:rPr>
          <w:sz w:val="22"/>
          <w:szCs w:val="22"/>
        </w:rPr>
        <w:t xml:space="preserve"> made a motion to approve the </w:t>
      </w:r>
      <w:r w:rsidR="00951D11" w:rsidRPr="008A14D5">
        <w:rPr>
          <w:sz w:val="22"/>
          <w:szCs w:val="22"/>
        </w:rPr>
        <w:t xml:space="preserve">budget </w:t>
      </w:r>
      <w:r w:rsidR="00BA3CA0" w:rsidRPr="008A14D5">
        <w:rPr>
          <w:sz w:val="22"/>
          <w:szCs w:val="22"/>
        </w:rPr>
        <w:t xml:space="preserve">as presented. </w:t>
      </w:r>
      <w:r>
        <w:rPr>
          <w:sz w:val="22"/>
          <w:szCs w:val="22"/>
        </w:rPr>
        <w:t>Troy Porter</w:t>
      </w:r>
      <w:r w:rsidR="00BA3CA0" w:rsidRPr="008A14D5">
        <w:rPr>
          <w:sz w:val="22"/>
          <w:szCs w:val="22"/>
        </w:rPr>
        <w:t xml:space="preserve"> seconded the motion. All present voted “aye.”</w:t>
      </w:r>
      <w:r w:rsidR="00D977CE" w:rsidRPr="008A14D5">
        <w:rPr>
          <w:sz w:val="22"/>
          <w:szCs w:val="22"/>
        </w:rPr>
        <w:t xml:space="preserve"> </w:t>
      </w:r>
    </w:p>
    <w:p w14:paraId="17E8AE56" w14:textId="5474C992" w:rsidR="008A14D5" w:rsidRDefault="008A14D5" w:rsidP="00213362">
      <w:pPr>
        <w:tabs>
          <w:tab w:val="left" w:pos="0"/>
          <w:tab w:val="left" w:pos="360"/>
        </w:tabs>
        <w:ind w:left="360"/>
        <w:rPr>
          <w:sz w:val="22"/>
          <w:szCs w:val="22"/>
        </w:rPr>
      </w:pPr>
    </w:p>
    <w:p w14:paraId="1F65C5F3" w14:textId="7AA55DC9" w:rsidR="008A14D5" w:rsidRPr="008A14D5" w:rsidRDefault="008A14D5" w:rsidP="00213362">
      <w:pPr>
        <w:tabs>
          <w:tab w:val="left" w:pos="0"/>
          <w:tab w:val="left" w:pos="360"/>
        </w:tabs>
        <w:ind w:left="360"/>
        <w:rPr>
          <w:sz w:val="22"/>
          <w:szCs w:val="22"/>
        </w:rPr>
      </w:pPr>
      <w:r>
        <w:rPr>
          <w:sz w:val="22"/>
          <w:szCs w:val="22"/>
        </w:rPr>
        <w:t>Linda said the FY20-21 audit report has been submitted to DNR but the FY21-22 audit has not as the auditing firm backed out. She said she has sent out a request for bids but has received no response. Linda mentioned the possibility of trying to piece meal the audit to various auditing companies. She also said that since DNR only requires an audit of the Ozark Rivers entity every two years, the group may want to take advantage of that and wait to have an audited conducted next year. Linda said she would provide more information at a future date.</w:t>
      </w:r>
    </w:p>
    <w:p w14:paraId="712B1651" w14:textId="77777777" w:rsidR="00227C7C" w:rsidRPr="002A3FA1" w:rsidRDefault="00227C7C" w:rsidP="008C36A6">
      <w:pPr>
        <w:tabs>
          <w:tab w:val="left" w:pos="360"/>
        </w:tabs>
        <w:rPr>
          <w:strike/>
          <w:sz w:val="22"/>
          <w:szCs w:val="22"/>
        </w:rPr>
      </w:pPr>
    </w:p>
    <w:p w14:paraId="2768AE84" w14:textId="350BD81D" w:rsidR="008F2795" w:rsidRDefault="008F2795" w:rsidP="008F2795">
      <w:pPr>
        <w:tabs>
          <w:tab w:val="left" w:pos="360"/>
        </w:tabs>
        <w:ind w:firstLine="360"/>
        <w:rPr>
          <w:b/>
          <w:sz w:val="22"/>
          <w:szCs w:val="22"/>
          <w:u w:val="single"/>
        </w:rPr>
      </w:pPr>
      <w:r w:rsidRPr="008A14D5">
        <w:rPr>
          <w:b/>
          <w:sz w:val="22"/>
          <w:szCs w:val="22"/>
          <w:u w:val="single"/>
        </w:rPr>
        <w:t>Approval of Grant Project Requests</w:t>
      </w:r>
    </w:p>
    <w:p w14:paraId="226EA030" w14:textId="02B5ECF9" w:rsidR="008A14D5" w:rsidRDefault="008A14D5" w:rsidP="008F2795">
      <w:pPr>
        <w:tabs>
          <w:tab w:val="left" w:pos="360"/>
        </w:tabs>
        <w:ind w:firstLine="360"/>
        <w:rPr>
          <w:bCs/>
          <w:sz w:val="22"/>
          <w:szCs w:val="22"/>
        </w:rPr>
      </w:pPr>
      <w:r>
        <w:rPr>
          <w:bCs/>
          <w:sz w:val="22"/>
          <w:szCs w:val="22"/>
        </w:rPr>
        <w:t>The following grant extension requests were received:</w:t>
      </w:r>
    </w:p>
    <w:p w14:paraId="7535EC63" w14:textId="77777777" w:rsidR="0047658F" w:rsidRPr="0047658F" w:rsidRDefault="0047658F" w:rsidP="0047658F">
      <w:pPr>
        <w:numPr>
          <w:ilvl w:val="0"/>
          <w:numId w:val="29"/>
        </w:numPr>
        <w:contextualSpacing/>
        <w:rPr>
          <w:bCs/>
          <w:sz w:val="22"/>
          <w:szCs w:val="22"/>
        </w:rPr>
      </w:pPr>
      <w:bookmarkStart w:id="0" w:name="_Hlk117081169"/>
      <w:r w:rsidRPr="0047658F">
        <w:rPr>
          <w:bCs/>
          <w:sz w:val="22"/>
          <w:szCs w:val="22"/>
        </w:rPr>
        <w:t>Requests for Grant Extension through September 30, 2023</w:t>
      </w:r>
    </w:p>
    <w:p w14:paraId="30BA7DFF" w14:textId="77777777" w:rsidR="0047658F" w:rsidRPr="0047658F" w:rsidRDefault="0047658F" w:rsidP="0047658F">
      <w:pPr>
        <w:numPr>
          <w:ilvl w:val="1"/>
          <w:numId w:val="29"/>
        </w:numPr>
        <w:contextualSpacing/>
        <w:rPr>
          <w:bCs/>
          <w:sz w:val="22"/>
          <w:szCs w:val="22"/>
        </w:rPr>
      </w:pPr>
      <w:r w:rsidRPr="0047658F">
        <w:rPr>
          <w:bCs/>
          <w:sz w:val="22"/>
          <w:szCs w:val="22"/>
        </w:rPr>
        <w:t>K2022-011 Dixon Area Caring Center</w:t>
      </w:r>
    </w:p>
    <w:bookmarkEnd w:id="0"/>
    <w:p w14:paraId="7D806697" w14:textId="77777777" w:rsidR="0047658F" w:rsidRPr="0047658F" w:rsidRDefault="0047658F" w:rsidP="0047658F">
      <w:pPr>
        <w:numPr>
          <w:ilvl w:val="0"/>
          <w:numId w:val="29"/>
        </w:numPr>
        <w:contextualSpacing/>
        <w:rPr>
          <w:bCs/>
          <w:sz w:val="22"/>
          <w:szCs w:val="22"/>
        </w:rPr>
      </w:pPr>
      <w:r w:rsidRPr="0047658F">
        <w:rPr>
          <w:bCs/>
          <w:sz w:val="22"/>
          <w:szCs w:val="22"/>
        </w:rPr>
        <w:t>Requests for Grant Extension through December 31, 2023</w:t>
      </w:r>
    </w:p>
    <w:p w14:paraId="41ECAF95" w14:textId="77777777" w:rsidR="0047658F" w:rsidRPr="0047658F" w:rsidRDefault="0047658F" w:rsidP="0047658F">
      <w:pPr>
        <w:numPr>
          <w:ilvl w:val="1"/>
          <w:numId w:val="29"/>
        </w:numPr>
        <w:spacing w:line="276" w:lineRule="auto"/>
        <w:rPr>
          <w:bCs/>
          <w:sz w:val="22"/>
          <w:szCs w:val="22"/>
        </w:rPr>
      </w:pPr>
      <w:r w:rsidRPr="0047658F">
        <w:rPr>
          <w:bCs/>
          <w:sz w:val="22"/>
          <w:szCs w:val="22"/>
        </w:rPr>
        <w:t>K2021-010 MO S&amp;T Anerobic Digestion</w:t>
      </w:r>
    </w:p>
    <w:p w14:paraId="3018C35E" w14:textId="77777777" w:rsidR="0047658F" w:rsidRPr="0047658F" w:rsidRDefault="0047658F" w:rsidP="0047658F">
      <w:pPr>
        <w:numPr>
          <w:ilvl w:val="1"/>
          <w:numId w:val="29"/>
        </w:numPr>
        <w:contextualSpacing/>
        <w:rPr>
          <w:bCs/>
          <w:sz w:val="22"/>
          <w:szCs w:val="22"/>
        </w:rPr>
      </w:pPr>
      <w:r w:rsidRPr="0047658F">
        <w:rPr>
          <w:bCs/>
          <w:sz w:val="22"/>
          <w:szCs w:val="22"/>
        </w:rPr>
        <w:t>K2022-003 MRPC HHW</w:t>
      </w:r>
    </w:p>
    <w:p w14:paraId="410BB7A1" w14:textId="77777777" w:rsidR="0047658F" w:rsidRPr="0047658F" w:rsidRDefault="0047658F" w:rsidP="0047658F">
      <w:pPr>
        <w:numPr>
          <w:ilvl w:val="1"/>
          <w:numId w:val="29"/>
        </w:numPr>
        <w:contextualSpacing/>
        <w:rPr>
          <w:bCs/>
          <w:sz w:val="22"/>
          <w:szCs w:val="22"/>
        </w:rPr>
      </w:pPr>
      <w:r w:rsidRPr="0047658F">
        <w:rPr>
          <w:bCs/>
          <w:sz w:val="22"/>
          <w:szCs w:val="22"/>
        </w:rPr>
        <w:t>K2022-009 MORA Education Project</w:t>
      </w:r>
    </w:p>
    <w:p w14:paraId="79906417" w14:textId="2D2F86C9" w:rsidR="0047658F" w:rsidRDefault="0047658F" w:rsidP="0047658F">
      <w:pPr>
        <w:numPr>
          <w:ilvl w:val="1"/>
          <w:numId w:val="29"/>
        </w:numPr>
        <w:contextualSpacing/>
        <w:rPr>
          <w:bCs/>
          <w:sz w:val="22"/>
          <w:szCs w:val="22"/>
        </w:rPr>
      </w:pPr>
      <w:r w:rsidRPr="0047658F">
        <w:rPr>
          <w:bCs/>
          <w:sz w:val="22"/>
          <w:szCs w:val="22"/>
        </w:rPr>
        <w:t>K2022-010 MO S&amp;T Anerobic Digestion</w:t>
      </w:r>
    </w:p>
    <w:p w14:paraId="651A349E" w14:textId="34E827EA" w:rsidR="0047658F" w:rsidRPr="0047658F" w:rsidRDefault="0047658F" w:rsidP="0047658F">
      <w:pPr>
        <w:tabs>
          <w:tab w:val="left" w:pos="360"/>
        </w:tabs>
        <w:ind w:firstLine="360"/>
        <w:rPr>
          <w:bCs/>
          <w:sz w:val="22"/>
          <w:szCs w:val="22"/>
        </w:rPr>
      </w:pPr>
      <w:r>
        <w:rPr>
          <w:bCs/>
          <w:sz w:val="22"/>
          <w:szCs w:val="22"/>
        </w:rPr>
        <w:lastRenderedPageBreak/>
        <w:t>A r</w:t>
      </w:r>
      <w:r w:rsidRPr="0047658F">
        <w:rPr>
          <w:bCs/>
          <w:sz w:val="22"/>
          <w:szCs w:val="22"/>
        </w:rPr>
        <w:t xml:space="preserve">equest to close out the following district grant, release retention, and return funding to the district was </w:t>
      </w:r>
      <w:r w:rsidRPr="0047658F">
        <w:rPr>
          <w:bCs/>
          <w:sz w:val="22"/>
          <w:szCs w:val="22"/>
        </w:rPr>
        <w:tab/>
        <w:t>received from:</w:t>
      </w:r>
    </w:p>
    <w:p w14:paraId="39617F18" w14:textId="0457C9B2" w:rsidR="0047658F" w:rsidRPr="0047658F" w:rsidRDefault="0047658F" w:rsidP="0047658F">
      <w:pPr>
        <w:contextualSpacing/>
        <w:rPr>
          <w:bCs/>
          <w:sz w:val="22"/>
          <w:szCs w:val="22"/>
        </w:rPr>
      </w:pPr>
      <w:r w:rsidRPr="0047658F">
        <w:rPr>
          <w:bCs/>
          <w:sz w:val="22"/>
          <w:szCs w:val="22"/>
        </w:rPr>
        <w:tab/>
      </w:r>
      <w:r w:rsidRPr="0047658F">
        <w:rPr>
          <w:bCs/>
          <w:sz w:val="22"/>
          <w:szCs w:val="22"/>
        </w:rPr>
        <w:tab/>
        <w:t>K2020-010 Luce Myers Barnaby Buzzard</w:t>
      </w:r>
    </w:p>
    <w:p w14:paraId="32743C0D" w14:textId="4C1374A9" w:rsidR="004E4943" w:rsidRPr="002A3FA1" w:rsidRDefault="004E4943" w:rsidP="00B96E7D">
      <w:pPr>
        <w:tabs>
          <w:tab w:val="left" w:pos="360"/>
        </w:tabs>
        <w:ind w:left="360"/>
        <w:rPr>
          <w:strike/>
          <w:sz w:val="22"/>
          <w:szCs w:val="22"/>
        </w:rPr>
      </w:pPr>
    </w:p>
    <w:p w14:paraId="0EDB3459" w14:textId="2BE9EB7C" w:rsidR="0056432F" w:rsidRPr="0047658F" w:rsidRDefault="0047658F" w:rsidP="0056432F">
      <w:pPr>
        <w:tabs>
          <w:tab w:val="left" w:pos="360"/>
        </w:tabs>
        <w:ind w:left="360"/>
        <w:rPr>
          <w:sz w:val="22"/>
          <w:szCs w:val="22"/>
        </w:rPr>
      </w:pPr>
      <w:r>
        <w:rPr>
          <w:sz w:val="22"/>
          <w:szCs w:val="22"/>
        </w:rPr>
        <w:t>Darrell Skiles</w:t>
      </w:r>
      <w:r w:rsidR="0056432F" w:rsidRPr="0047658F">
        <w:rPr>
          <w:sz w:val="22"/>
          <w:szCs w:val="22"/>
        </w:rPr>
        <w:t xml:space="preserve"> made a motion to </w:t>
      </w:r>
      <w:r w:rsidR="00E57F08" w:rsidRPr="0047658F">
        <w:rPr>
          <w:sz w:val="22"/>
          <w:szCs w:val="22"/>
        </w:rPr>
        <w:t xml:space="preserve">approve the </w:t>
      </w:r>
      <w:r>
        <w:rPr>
          <w:sz w:val="22"/>
          <w:szCs w:val="22"/>
        </w:rPr>
        <w:t>grant extensions for Dixon Area Caring Center, MO S&amp;T, MRPC HHW and MORA and to approve the closing out of the Luce Myers Barnaby Buzzard grant.</w:t>
      </w:r>
      <w:r w:rsidR="0056432F" w:rsidRPr="0047658F">
        <w:rPr>
          <w:sz w:val="22"/>
          <w:szCs w:val="22"/>
        </w:rPr>
        <w:t xml:space="preserve"> </w:t>
      </w:r>
      <w:r w:rsidR="001A0544" w:rsidRPr="0047658F">
        <w:rPr>
          <w:sz w:val="22"/>
          <w:szCs w:val="22"/>
        </w:rPr>
        <w:t>Steve Vogt</w:t>
      </w:r>
      <w:r w:rsidR="0056432F" w:rsidRPr="0047658F">
        <w:rPr>
          <w:sz w:val="22"/>
          <w:szCs w:val="22"/>
        </w:rPr>
        <w:t xml:space="preserve"> seconded the motion. </w:t>
      </w:r>
      <w:r>
        <w:rPr>
          <w:sz w:val="22"/>
          <w:szCs w:val="22"/>
        </w:rPr>
        <w:t xml:space="preserve">Troy Porter abstained. </w:t>
      </w:r>
      <w:r w:rsidRPr="0047658F">
        <w:rPr>
          <w:sz w:val="22"/>
          <w:szCs w:val="22"/>
        </w:rPr>
        <w:t xml:space="preserve">All </w:t>
      </w:r>
      <w:r>
        <w:rPr>
          <w:sz w:val="22"/>
          <w:szCs w:val="22"/>
        </w:rPr>
        <w:t xml:space="preserve">others </w:t>
      </w:r>
      <w:r w:rsidRPr="0047658F">
        <w:rPr>
          <w:sz w:val="22"/>
          <w:szCs w:val="22"/>
        </w:rPr>
        <w:t xml:space="preserve">present voted “aye.” </w:t>
      </w:r>
      <w:r>
        <w:rPr>
          <w:sz w:val="22"/>
          <w:szCs w:val="22"/>
        </w:rPr>
        <w:t xml:space="preserve"> </w:t>
      </w:r>
    </w:p>
    <w:p w14:paraId="002A9581" w14:textId="7CB6163B" w:rsidR="00AD1EC8" w:rsidRPr="002A3FA1" w:rsidRDefault="00AD1EC8" w:rsidP="0047658F">
      <w:pPr>
        <w:tabs>
          <w:tab w:val="left" w:pos="360"/>
        </w:tabs>
        <w:rPr>
          <w:strike/>
          <w:sz w:val="22"/>
          <w:szCs w:val="22"/>
        </w:rPr>
      </w:pPr>
    </w:p>
    <w:p w14:paraId="078A37F4" w14:textId="77777777" w:rsidR="0031403A" w:rsidRPr="0047658F" w:rsidRDefault="0031403A" w:rsidP="0031403A">
      <w:pPr>
        <w:tabs>
          <w:tab w:val="left" w:pos="360"/>
        </w:tabs>
        <w:ind w:firstLine="360"/>
        <w:rPr>
          <w:b/>
          <w:sz w:val="22"/>
          <w:szCs w:val="22"/>
          <w:u w:val="single"/>
        </w:rPr>
      </w:pPr>
      <w:r w:rsidRPr="0047658F">
        <w:rPr>
          <w:b/>
          <w:sz w:val="22"/>
          <w:szCs w:val="22"/>
          <w:u w:val="single"/>
        </w:rPr>
        <w:t>Staff Activities</w:t>
      </w:r>
    </w:p>
    <w:p w14:paraId="03B81842" w14:textId="103DA83B" w:rsidR="00221AB4" w:rsidRPr="0047658F" w:rsidRDefault="0047658F" w:rsidP="00221AB4">
      <w:pPr>
        <w:tabs>
          <w:tab w:val="left" w:pos="360"/>
        </w:tabs>
        <w:ind w:left="360"/>
        <w:rPr>
          <w:sz w:val="22"/>
          <w:szCs w:val="22"/>
          <w:u w:val="single"/>
        </w:rPr>
      </w:pPr>
      <w:r>
        <w:rPr>
          <w:sz w:val="22"/>
          <w:szCs w:val="22"/>
          <w:u w:val="single"/>
        </w:rPr>
        <w:t>Battery Recycling</w:t>
      </w:r>
      <w:r w:rsidR="00F6033A" w:rsidRPr="0047658F">
        <w:rPr>
          <w:sz w:val="22"/>
          <w:szCs w:val="22"/>
          <w:u w:val="single"/>
        </w:rPr>
        <w:t xml:space="preserve"> – Jill Hollowell</w:t>
      </w:r>
    </w:p>
    <w:p w14:paraId="5C5AA4A1" w14:textId="74CDDABC" w:rsidR="00A67F5A" w:rsidRDefault="00976136" w:rsidP="00B53724">
      <w:pPr>
        <w:tabs>
          <w:tab w:val="left" w:pos="360"/>
        </w:tabs>
        <w:ind w:left="360"/>
        <w:rPr>
          <w:sz w:val="22"/>
          <w:szCs w:val="22"/>
        </w:rPr>
      </w:pPr>
      <w:r>
        <w:rPr>
          <w:sz w:val="22"/>
          <w:szCs w:val="22"/>
        </w:rPr>
        <w:t xml:space="preserve">Jill reminded the committee that HHW </w:t>
      </w:r>
      <w:r w:rsidR="008419A2">
        <w:rPr>
          <w:sz w:val="22"/>
          <w:szCs w:val="22"/>
        </w:rPr>
        <w:t>does f</w:t>
      </w:r>
      <w:r>
        <w:rPr>
          <w:sz w:val="22"/>
          <w:szCs w:val="22"/>
        </w:rPr>
        <w:t>und the collection of alkaline batteries. She had a sample battery collection box stating that several communities have boxes like it to collect batteries from residents. Potosi has a box</w:t>
      </w:r>
      <w:r w:rsidR="00662D8F">
        <w:rPr>
          <w:sz w:val="22"/>
          <w:szCs w:val="22"/>
        </w:rPr>
        <w:t>,</w:t>
      </w:r>
      <w:r>
        <w:rPr>
          <w:sz w:val="22"/>
          <w:szCs w:val="22"/>
        </w:rPr>
        <w:t xml:space="preserve"> as does the library in Salem. Jill said she is trying to reach out to the rural areas and trying to get at least one collection box in each county. Committee members could pick up the filled boxes and bring them to MRPC when they come in for meetings.</w:t>
      </w:r>
    </w:p>
    <w:p w14:paraId="77C51774" w14:textId="5F21B04E" w:rsidR="00976136" w:rsidRDefault="00976136" w:rsidP="00B53724">
      <w:pPr>
        <w:tabs>
          <w:tab w:val="left" w:pos="360"/>
        </w:tabs>
        <w:ind w:left="360"/>
        <w:rPr>
          <w:sz w:val="22"/>
          <w:szCs w:val="22"/>
        </w:rPr>
      </w:pPr>
    </w:p>
    <w:p w14:paraId="2A758138" w14:textId="0A06FE2E" w:rsidR="00976136" w:rsidRDefault="00976136" w:rsidP="00B53724">
      <w:pPr>
        <w:tabs>
          <w:tab w:val="left" w:pos="360"/>
        </w:tabs>
        <w:ind w:left="360"/>
        <w:rPr>
          <w:sz w:val="22"/>
          <w:szCs w:val="22"/>
        </w:rPr>
      </w:pPr>
      <w:r>
        <w:rPr>
          <w:sz w:val="22"/>
          <w:szCs w:val="22"/>
        </w:rPr>
        <w:t>Chairman Wilson said the Rolla Recycling Center is now funneling batteries to Catalytic Innovations. He encouraged committee members to make collection boxes available and let employees bring in their used batteries. The chairman did remind members that the collection box is for residential batteries only.</w:t>
      </w:r>
      <w:r w:rsidR="008373E0">
        <w:rPr>
          <w:sz w:val="22"/>
          <w:szCs w:val="22"/>
        </w:rPr>
        <w:t xml:space="preserve">  Darrell Skiles</w:t>
      </w:r>
    </w:p>
    <w:p w14:paraId="4951D771" w14:textId="3546BE49" w:rsidR="008373E0" w:rsidRDefault="008373E0" w:rsidP="00B53724">
      <w:pPr>
        <w:tabs>
          <w:tab w:val="left" w:pos="360"/>
        </w:tabs>
        <w:ind w:left="360"/>
        <w:rPr>
          <w:sz w:val="22"/>
          <w:szCs w:val="22"/>
        </w:rPr>
      </w:pPr>
      <w:r>
        <w:rPr>
          <w:sz w:val="22"/>
          <w:szCs w:val="22"/>
        </w:rPr>
        <w:t xml:space="preserve"> asked if anyone had contacted Walmart as a possible collection point. The committee felt it was something to be considered.</w:t>
      </w:r>
    </w:p>
    <w:p w14:paraId="75FED633" w14:textId="4C6C6C82" w:rsidR="008373E0" w:rsidRDefault="008373E0" w:rsidP="00B53724">
      <w:pPr>
        <w:tabs>
          <w:tab w:val="left" w:pos="360"/>
        </w:tabs>
        <w:ind w:left="360"/>
        <w:rPr>
          <w:sz w:val="22"/>
          <w:szCs w:val="22"/>
        </w:rPr>
      </w:pPr>
    </w:p>
    <w:p w14:paraId="768B90C3" w14:textId="38E5D7E4" w:rsidR="008373E0" w:rsidRPr="0047658F" w:rsidRDefault="008373E0" w:rsidP="00B53724">
      <w:pPr>
        <w:tabs>
          <w:tab w:val="left" w:pos="360"/>
        </w:tabs>
        <w:ind w:left="360"/>
        <w:rPr>
          <w:sz w:val="22"/>
          <w:szCs w:val="22"/>
        </w:rPr>
      </w:pPr>
      <w:r>
        <w:rPr>
          <w:sz w:val="22"/>
          <w:szCs w:val="22"/>
        </w:rPr>
        <w:t xml:space="preserve">Scott </w:t>
      </w:r>
      <w:proofErr w:type="spellStart"/>
      <w:r>
        <w:rPr>
          <w:sz w:val="22"/>
          <w:szCs w:val="22"/>
        </w:rPr>
        <w:t>Volner</w:t>
      </w:r>
      <w:proofErr w:type="spellEnd"/>
      <w:r>
        <w:rPr>
          <w:sz w:val="22"/>
          <w:szCs w:val="22"/>
        </w:rPr>
        <w:t>,</w:t>
      </w:r>
      <w:r w:rsidR="008419A2">
        <w:rPr>
          <w:sz w:val="22"/>
          <w:szCs w:val="22"/>
        </w:rPr>
        <w:t xml:space="preserve"> Catalytic Innovations, gave a brief summary of what they do with used alkaline batteries. He said they separate the zinc and manganese which is then used in fertilizer.</w:t>
      </w:r>
    </w:p>
    <w:p w14:paraId="7B75D85E" w14:textId="77777777" w:rsidR="00A46258" w:rsidRPr="002A3FA1" w:rsidRDefault="00A46258" w:rsidP="00287AFD">
      <w:pPr>
        <w:tabs>
          <w:tab w:val="left" w:pos="360"/>
        </w:tabs>
        <w:rPr>
          <w:strike/>
          <w:sz w:val="22"/>
          <w:szCs w:val="22"/>
        </w:rPr>
      </w:pPr>
    </w:p>
    <w:p w14:paraId="2F13753E" w14:textId="34F25294" w:rsidR="00FA04C3" w:rsidRPr="005946C5" w:rsidRDefault="00287AFD" w:rsidP="00287AFD">
      <w:pPr>
        <w:tabs>
          <w:tab w:val="left" w:pos="360"/>
        </w:tabs>
        <w:ind w:left="360"/>
        <w:rPr>
          <w:sz w:val="22"/>
          <w:szCs w:val="22"/>
          <w:u w:val="single"/>
        </w:rPr>
      </w:pPr>
      <w:r w:rsidRPr="005946C5">
        <w:rPr>
          <w:sz w:val="22"/>
          <w:szCs w:val="22"/>
          <w:u w:val="single"/>
        </w:rPr>
        <w:t>Illegal Dump</w:t>
      </w:r>
      <w:r w:rsidR="005946C5">
        <w:rPr>
          <w:sz w:val="22"/>
          <w:szCs w:val="22"/>
          <w:u w:val="single"/>
        </w:rPr>
        <w:t xml:space="preserve"> </w:t>
      </w:r>
      <w:r w:rsidRPr="005946C5">
        <w:rPr>
          <w:sz w:val="22"/>
          <w:szCs w:val="22"/>
          <w:u w:val="single"/>
        </w:rPr>
        <w:t>– Kathryn Hawes</w:t>
      </w:r>
    </w:p>
    <w:p w14:paraId="394768D1" w14:textId="70A6D052" w:rsidR="006E1B6A" w:rsidRDefault="005946C5" w:rsidP="0055367A">
      <w:pPr>
        <w:tabs>
          <w:tab w:val="left" w:pos="360"/>
        </w:tabs>
        <w:ind w:left="360"/>
        <w:rPr>
          <w:sz w:val="22"/>
          <w:szCs w:val="22"/>
        </w:rPr>
      </w:pPr>
      <w:r w:rsidRPr="005946C5">
        <w:rPr>
          <w:sz w:val="22"/>
          <w:szCs w:val="22"/>
        </w:rPr>
        <w:t>Kathryn</w:t>
      </w:r>
      <w:r>
        <w:rPr>
          <w:sz w:val="22"/>
          <w:szCs w:val="22"/>
        </w:rPr>
        <w:t xml:space="preserve"> briefly explained a new marketing program that will launch in early 2023. In </w:t>
      </w:r>
      <w:r w:rsidR="00C70E68">
        <w:rPr>
          <w:sz w:val="22"/>
          <w:szCs w:val="22"/>
        </w:rPr>
        <w:t>an effort</w:t>
      </w:r>
      <w:r>
        <w:rPr>
          <w:sz w:val="22"/>
          <w:szCs w:val="22"/>
        </w:rPr>
        <w:t xml:space="preserve"> to bring more attention to the problem of illegal dumps, </w:t>
      </w:r>
      <w:proofErr w:type="spellStart"/>
      <w:r>
        <w:rPr>
          <w:sz w:val="22"/>
          <w:szCs w:val="22"/>
        </w:rPr>
        <w:t>Trashasaurus</w:t>
      </w:r>
      <w:proofErr w:type="spellEnd"/>
      <w:r>
        <w:rPr>
          <w:sz w:val="22"/>
          <w:szCs w:val="22"/>
        </w:rPr>
        <w:t xml:space="preserve"> will be introduced in various video campaigns.</w:t>
      </w:r>
    </w:p>
    <w:p w14:paraId="4A92DD96" w14:textId="7F4BB0CF" w:rsidR="002E3DD6" w:rsidRDefault="002E3DD6" w:rsidP="0055367A">
      <w:pPr>
        <w:tabs>
          <w:tab w:val="left" w:pos="360"/>
        </w:tabs>
        <w:ind w:left="360"/>
        <w:rPr>
          <w:sz w:val="22"/>
          <w:szCs w:val="22"/>
        </w:rPr>
      </w:pPr>
    </w:p>
    <w:p w14:paraId="15CAF5EE" w14:textId="5F88F166" w:rsidR="002E3DD6" w:rsidRDefault="002E3DD6" w:rsidP="0055367A">
      <w:pPr>
        <w:tabs>
          <w:tab w:val="left" w:pos="360"/>
        </w:tabs>
        <w:ind w:left="360"/>
        <w:rPr>
          <w:sz w:val="22"/>
          <w:szCs w:val="22"/>
          <w:u w:val="single"/>
        </w:rPr>
      </w:pPr>
      <w:r>
        <w:rPr>
          <w:sz w:val="22"/>
          <w:szCs w:val="22"/>
          <w:u w:val="single"/>
        </w:rPr>
        <w:t>Strategic Planning Status – Patrick Stites</w:t>
      </w:r>
    </w:p>
    <w:p w14:paraId="23A1C147" w14:textId="3503DB89" w:rsidR="002E3DD6" w:rsidRDefault="00E13F55" w:rsidP="0055367A">
      <w:pPr>
        <w:tabs>
          <w:tab w:val="left" w:pos="360"/>
        </w:tabs>
        <w:ind w:left="360"/>
        <w:rPr>
          <w:sz w:val="22"/>
          <w:szCs w:val="22"/>
        </w:rPr>
      </w:pPr>
      <w:r>
        <w:rPr>
          <w:sz w:val="22"/>
          <w:szCs w:val="22"/>
        </w:rPr>
        <w:t xml:space="preserve">Patrick reported that one of the issues identified in the strategic plan was that no one really knows who the Ozark Rivers Solid Waste District is or what they do. Work has begun on getting the name out into the district he said. The </w:t>
      </w:r>
      <w:proofErr w:type="spellStart"/>
      <w:r>
        <w:rPr>
          <w:sz w:val="22"/>
          <w:szCs w:val="22"/>
        </w:rPr>
        <w:t>Trashasaurus</w:t>
      </w:r>
      <w:proofErr w:type="spellEnd"/>
      <w:r>
        <w:rPr>
          <w:sz w:val="22"/>
          <w:szCs w:val="22"/>
        </w:rPr>
        <w:t xml:space="preserve"> project is one of those efforts. He also mentioned that two Christmas trees, made out of recycled bottles, have been created and placed on display near the railroad tracks in St. James. Patrick also mentioned having the district get involved in float displays. If anyone has any event which might be a good fit to involve the district, Patrick encouraged them to contact the office.</w:t>
      </w:r>
      <w:r w:rsidR="00371368">
        <w:rPr>
          <w:sz w:val="22"/>
          <w:szCs w:val="22"/>
        </w:rPr>
        <w:t xml:space="preserve"> Kathryn also mentioned that she will be a judge at an upcoming event at S&amp;T.</w:t>
      </w:r>
    </w:p>
    <w:p w14:paraId="7009E7EA" w14:textId="4712F158" w:rsidR="004E2EF8" w:rsidRDefault="004E2EF8" w:rsidP="0055367A">
      <w:pPr>
        <w:tabs>
          <w:tab w:val="left" w:pos="360"/>
        </w:tabs>
        <w:ind w:left="360"/>
        <w:rPr>
          <w:sz w:val="22"/>
          <w:szCs w:val="22"/>
        </w:rPr>
      </w:pPr>
    </w:p>
    <w:p w14:paraId="6C5E36DD" w14:textId="0F5D5D4E" w:rsidR="004E2EF8" w:rsidRDefault="004E2EF8" w:rsidP="004E2EF8">
      <w:pPr>
        <w:tabs>
          <w:tab w:val="left" w:pos="360"/>
        </w:tabs>
        <w:ind w:left="360"/>
        <w:rPr>
          <w:sz w:val="22"/>
          <w:szCs w:val="22"/>
          <w:u w:val="single"/>
        </w:rPr>
      </w:pPr>
      <w:r>
        <w:rPr>
          <w:sz w:val="22"/>
          <w:szCs w:val="22"/>
          <w:u w:val="single"/>
        </w:rPr>
        <w:t>Community Outreach and Support Fund Request – Jill Hollowell</w:t>
      </w:r>
    </w:p>
    <w:p w14:paraId="3CC1A831" w14:textId="13D27C10" w:rsidR="004E2EF8" w:rsidRDefault="008B0252" w:rsidP="004E2EF8">
      <w:pPr>
        <w:tabs>
          <w:tab w:val="left" w:pos="360"/>
        </w:tabs>
        <w:ind w:left="360"/>
        <w:rPr>
          <w:sz w:val="22"/>
          <w:szCs w:val="22"/>
        </w:rPr>
      </w:pPr>
      <w:r>
        <w:rPr>
          <w:sz w:val="22"/>
          <w:szCs w:val="22"/>
        </w:rPr>
        <w:t>T</w:t>
      </w:r>
      <w:r w:rsidR="0094404F">
        <w:rPr>
          <w:sz w:val="22"/>
          <w:szCs w:val="22"/>
        </w:rPr>
        <w:t>he following two requests were received:</w:t>
      </w:r>
    </w:p>
    <w:p w14:paraId="75CF0C5F" w14:textId="77777777" w:rsidR="00787FAA" w:rsidRPr="00787FAA" w:rsidRDefault="00787FAA" w:rsidP="00787FAA">
      <w:pPr>
        <w:numPr>
          <w:ilvl w:val="0"/>
          <w:numId w:val="29"/>
        </w:numPr>
        <w:contextualSpacing/>
        <w:rPr>
          <w:bCs/>
          <w:sz w:val="22"/>
          <w:szCs w:val="22"/>
        </w:rPr>
      </w:pPr>
      <w:r w:rsidRPr="00787FAA">
        <w:rPr>
          <w:bCs/>
          <w:sz w:val="22"/>
          <w:szCs w:val="22"/>
        </w:rPr>
        <w:t xml:space="preserve">Request to extend a grant amount for Rachel Buenemann with MU Extension for $800 to attend the MORA conference in 2023.  Her attendance at MORA in 2022 was done remotely. </w:t>
      </w:r>
    </w:p>
    <w:p w14:paraId="231A85D6" w14:textId="4542BFD7" w:rsidR="00787FAA" w:rsidRPr="00787FAA" w:rsidRDefault="00787FAA" w:rsidP="00787FAA">
      <w:pPr>
        <w:numPr>
          <w:ilvl w:val="0"/>
          <w:numId w:val="29"/>
        </w:numPr>
        <w:contextualSpacing/>
        <w:rPr>
          <w:bCs/>
          <w:sz w:val="22"/>
          <w:szCs w:val="22"/>
        </w:rPr>
      </w:pPr>
      <w:r w:rsidRPr="00787FAA">
        <w:rPr>
          <w:bCs/>
          <w:sz w:val="22"/>
          <w:szCs w:val="22"/>
        </w:rPr>
        <w:t>Request from The Rolla Mission in the amount of $1,</w:t>
      </w:r>
      <w:r>
        <w:rPr>
          <w:bCs/>
          <w:sz w:val="22"/>
          <w:szCs w:val="22"/>
        </w:rPr>
        <w:t>18</w:t>
      </w:r>
      <w:r w:rsidRPr="00787FAA">
        <w:rPr>
          <w:bCs/>
          <w:sz w:val="22"/>
          <w:szCs w:val="22"/>
        </w:rPr>
        <w:t>8 for materials to build a demonstration compost site and hold twelve instructional classes.</w:t>
      </w:r>
    </w:p>
    <w:p w14:paraId="0CEE1C00" w14:textId="2CC672A0" w:rsidR="0094404F" w:rsidRDefault="0094404F" w:rsidP="004E2EF8">
      <w:pPr>
        <w:tabs>
          <w:tab w:val="left" w:pos="360"/>
        </w:tabs>
        <w:ind w:left="360"/>
        <w:rPr>
          <w:sz w:val="22"/>
          <w:szCs w:val="22"/>
        </w:rPr>
      </w:pPr>
    </w:p>
    <w:p w14:paraId="54281D98" w14:textId="1CFF246D" w:rsidR="00787FAA" w:rsidRPr="002E3DD6" w:rsidRDefault="00787FAA" w:rsidP="004E2EF8">
      <w:pPr>
        <w:tabs>
          <w:tab w:val="left" w:pos="360"/>
        </w:tabs>
        <w:ind w:left="360"/>
        <w:rPr>
          <w:sz w:val="22"/>
          <w:szCs w:val="22"/>
        </w:rPr>
      </w:pPr>
      <w:r>
        <w:rPr>
          <w:sz w:val="22"/>
          <w:szCs w:val="22"/>
        </w:rPr>
        <w:t xml:space="preserve">Darrell Skiles made a motion to approve funding for Rachel </w:t>
      </w:r>
      <w:proofErr w:type="spellStart"/>
      <w:r>
        <w:rPr>
          <w:sz w:val="22"/>
          <w:szCs w:val="22"/>
        </w:rPr>
        <w:t>Buenemann’s</w:t>
      </w:r>
      <w:proofErr w:type="spellEnd"/>
      <w:r>
        <w:rPr>
          <w:sz w:val="22"/>
          <w:szCs w:val="22"/>
        </w:rPr>
        <w:t xml:space="preserve"> attendance at the 2023 MORA Conference and funding for The Rolla Mission’s compost site and instructional classes. Gary Gilliam seconded the motion. All present voted ‘aye.”</w:t>
      </w:r>
    </w:p>
    <w:p w14:paraId="61CEDFAB" w14:textId="77777777" w:rsidR="00221AB4" w:rsidRPr="002A3FA1" w:rsidRDefault="00221AB4" w:rsidP="001D35BB">
      <w:pPr>
        <w:tabs>
          <w:tab w:val="left" w:pos="360"/>
        </w:tabs>
        <w:rPr>
          <w:strike/>
          <w:sz w:val="22"/>
          <w:szCs w:val="22"/>
        </w:rPr>
      </w:pPr>
    </w:p>
    <w:p w14:paraId="0E42FE82" w14:textId="356069FE" w:rsidR="00464D51" w:rsidRDefault="00784213" w:rsidP="00D32D2A">
      <w:pPr>
        <w:tabs>
          <w:tab w:val="left" w:pos="360"/>
          <w:tab w:val="left" w:pos="1545"/>
        </w:tabs>
        <w:ind w:left="360"/>
        <w:rPr>
          <w:sz w:val="22"/>
          <w:szCs w:val="22"/>
        </w:rPr>
      </w:pPr>
      <w:r w:rsidRPr="003E3D54">
        <w:rPr>
          <w:b/>
          <w:sz w:val="22"/>
          <w:szCs w:val="22"/>
          <w:u w:val="single"/>
        </w:rPr>
        <w:t>Chairman’s Report</w:t>
      </w:r>
      <w:r w:rsidRPr="002A3FA1">
        <w:rPr>
          <w:b/>
          <w:strike/>
          <w:sz w:val="22"/>
          <w:szCs w:val="22"/>
        </w:rPr>
        <w:br/>
      </w:r>
      <w:r w:rsidR="00B3328A" w:rsidRPr="003E3D54">
        <w:rPr>
          <w:sz w:val="22"/>
          <w:szCs w:val="22"/>
        </w:rPr>
        <w:t xml:space="preserve">Chairman Wilson </w:t>
      </w:r>
      <w:r w:rsidR="003E3D54">
        <w:rPr>
          <w:sz w:val="22"/>
          <w:szCs w:val="22"/>
        </w:rPr>
        <w:t>gave a brief report on the recent SWAB meeting. He said he was elected as chair and the next meeting would be in February. He also mentioned SWAB’s annual report has been completed and submitted to DNR.</w:t>
      </w:r>
    </w:p>
    <w:p w14:paraId="4ECEFAA8" w14:textId="7572E083" w:rsidR="001B25D2" w:rsidRDefault="001B25D2" w:rsidP="00D32D2A">
      <w:pPr>
        <w:tabs>
          <w:tab w:val="left" w:pos="360"/>
          <w:tab w:val="left" w:pos="1545"/>
        </w:tabs>
        <w:ind w:left="360"/>
        <w:rPr>
          <w:strike/>
          <w:sz w:val="22"/>
          <w:szCs w:val="22"/>
        </w:rPr>
      </w:pPr>
    </w:p>
    <w:p w14:paraId="531BE77E" w14:textId="7E215F99" w:rsidR="001B25D2" w:rsidRPr="001B25D2" w:rsidRDefault="001B25D2" w:rsidP="00D32D2A">
      <w:pPr>
        <w:tabs>
          <w:tab w:val="left" w:pos="360"/>
          <w:tab w:val="left" w:pos="1545"/>
        </w:tabs>
        <w:ind w:left="360"/>
        <w:rPr>
          <w:sz w:val="22"/>
          <w:szCs w:val="22"/>
        </w:rPr>
      </w:pPr>
      <w:r w:rsidRPr="001B25D2">
        <w:rPr>
          <w:sz w:val="22"/>
          <w:szCs w:val="22"/>
        </w:rPr>
        <w:lastRenderedPageBreak/>
        <w:t>Chairman</w:t>
      </w:r>
      <w:r>
        <w:rPr>
          <w:sz w:val="22"/>
          <w:szCs w:val="22"/>
        </w:rPr>
        <w:t xml:space="preserve"> Wilson said he attended a portion of the 2022 MORA Conference and said it was a good conference. Steve Vogt mentioned he attended the conference and found it very interesting and helpful.</w:t>
      </w:r>
    </w:p>
    <w:p w14:paraId="2FF0FB54" w14:textId="4AE68D85" w:rsidR="006838A3" w:rsidRPr="002A3FA1" w:rsidRDefault="006838A3" w:rsidP="006838A3">
      <w:pPr>
        <w:tabs>
          <w:tab w:val="left" w:pos="360"/>
          <w:tab w:val="left" w:pos="1545"/>
        </w:tabs>
        <w:ind w:left="360"/>
        <w:rPr>
          <w:bCs/>
          <w:strike/>
          <w:sz w:val="22"/>
          <w:szCs w:val="22"/>
        </w:rPr>
      </w:pPr>
    </w:p>
    <w:p w14:paraId="09D01683" w14:textId="52A712A8" w:rsidR="006838A3" w:rsidRPr="007D27BC" w:rsidRDefault="006838A3" w:rsidP="006838A3">
      <w:pPr>
        <w:tabs>
          <w:tab w:val="left" w:pos="360"/>
          <w:tab w:val="left" w:pos="1545"/>
        </w:tabs>
        <w:ind w:left="360"/>
        <w:rPr>
          <w:b/>
          <w:sz w:val="22"/>
          <w:szCs w:val="22"/>
          <w:u w:val="single"/>
        </w:rPr>
      </w:pPr>
      <w:r w:rsidRPr="007D27BC">
        <w:rPr>
          <w:b/>
          <w:sz w:val="22"/>
          <w:szCs w:val="22"/>
          <w:u w:val="single"/>
        </w:rPr>
        <w:t>City and County Updates</w:t>
      </w:r>
    </w:p>
    <w:p w14:paraId="4DCB1CB5" w14:textId="179A33C1" w:rsidR="00504080" w:rsidRPr="007D27BC" w:rsidRDefault="007D27BC" w:rsidP="006838A3">
      <w:pPr>
        <w:tabs>
          <w:tab w:val="left" w:pos="360"/>
          <w:tab w:val="left" w:pos="1545"/>
        </w:tabs>
        <w:ind w:left="360"/>
        <w:rPr>
          <w:bCs/>
          <w:sz w:val="22"/>
          <w:szCs w:val="22"/>
        </w:rPr>
      </w:pPr>
      <w:r>
        <w:rPr>
          <w:bCs/>
          <w:sz w:val="22"/>
          <w:szCs w:val="22"/>
        </w:rPr>
        <w:t>No reports were given.</w:t>
      </w:r>
    </w:p>
    <w:p w14:paraId="199F8821" w14:textId="183608E5" w:rsidR="0046639C" w:rsidRPr="002A3FA1" w:rsidRDefault="0046639C" w:rsidP="00874339">
      <w:pPr>
        <w:pStyle w:val="BodyTextIndent2"/>
        <w:tabs>
          <w:tab w:val="left" w:pos="0"/>
          <w:tab w:val="left" w:pos="90"/>
          <w:tab w:val="left" w:pos="360"/>
        </w:tabs>
        <w:ind w:left="360"/>
        <w:rPr>
          <w:bCs/>
          <w:i w:val="0"/>
          <w:iCs w:val="0"/>
          <w:strike/>
          <w:sz w:val="22"/>
          <w:szCs w:val="22"/>
        </w:rPr>
      </w:pPr>
    </w:p>
    <w:p w14:paraId="600BC16F" w14:textId="77777777" w:rsidR="00025606" w:rsidRPr="002A702F" w:rsidRDefault="00025606" w:rsidP="00025606">
      <w:pPr>
        <w:pStyle w:val="BodyTextIndent2"/>
        <w:tabs>
          <w:tab w:val="left" w:pos="0"/>
          <w:tab w:val="left" w:pos="90"/>
          <w:tab w:val="left" w:pos="360"/>
        </w:tabs>
        <w:ind w:left="360"/>
        <w:rPr>
          <w:b/>
          <w:i w:val="0"/>
          <w:iCs w:val="0"/>
          <w:sz w:val="22"/>
          <w:szCs w:val="22"/>
          <w:u w:val="single"/>
        </w:rPr>
      </w:pPr>
      <w:r w:rsidRPr="002A702F">
        <w:rPr>
          <w:b/>
          <w:i w:val="0"/>
          <w:iCs w:val="0"/>
          <w:sz w:val="22"/>
          <w:szCs w:val="22"/>
          <w:u w:val="single"/>
        </w:rPr>
        <w:t>Announcement of Upcoming Meetings and Events</w:t>
      </w:r>
    </w:p>
    <w:p w14:paraId="1291F3E5" w14:textId="41E9D2A8" w:rsidR="00395F7C" w:rsidRDefault="002A702F" w:rsidP="00EE605D">
      <w:pPr>
        <w:ind w:left="360"/>
        <w:rPr>
          <w:sz w:val="22"/>
          <w:szCs w:val="22"/>
        </w:rPr>
      </w:pPr>
      <w:r>
        <w:rPr>
          <w:sz w:val="22"/>
          <w:szCs w:val="22"/>
        </w:rPr>
        <w:t>Jill reminded members to mark the following dates on their calendars:</w:t>
      </w:r>
    </w:p>
    <w:p w14:paraId="380F047C" w14:textId="77777777" w:rsidR="002A702F" w:rsidRDefault="002A702F" w:rsidP="002A702F">
      <w:pPr>
        <w:ind w:left="1530"/>
        <w:contextualSpacing/>
        <w:rPr>
          <w:b/>
          <w:bCs/>
          <w:sz w:val="22"/>
          <w:szCs w:val="22"/>
        </w:rPr>
      </w:pPr>
    </w:p>
    <w:p w14:paraId="601862AE" w14:textId="6D5A30CC" w:rsidR="002A702F" w:rsidRPr="002A702F" w:rsidRDefault="002A702F" w:rsidP="002A702F">
      <w:pPr>
        <w:ind w:left="1530"/>
        <w:contextualSpacing/>
        <w:rPr>
          <w:b/>
          <w:bCs/>
          <w:sz w:val="22"/>
          <w:szCs w:val="22"/>
        </w:rPr>
      </w:pPr>
      <w:r w:rsidRPr="002A702F">
        <w:rPr>
          <w:b/>
          <w:bCs/>
          <w:sz w:val="22"/>
          <w:szCs w:val="22"/>
        </w:rPr>
        <w:t xml:space="preserve">Schedule for 2023 Meetings: </w:t>
      </w:r>
    </w:p>
    <w:p w14:paraId="228EA5EC" w14:textId="77777777" w:rsidR="002A702F" w:rsidRPr="002A702F" w:rsidRDefault="002A702F" w:rsidP="002A702F">
      <w:pPr>
        <w:ind w:left="1530"/>
        <w:contextualSpacing/>
        <w:rPr>
          <w:sz w:val="22"/>
          <w:szCs w:val="22"/>
        </w:rPr>
      </w:pPr>
      <w:r w:rsidRPr="002A702F">
        <w:rPr>
          <w:sz w:val="22"/>
          <w:szCs w:val="22"/>
        </w:rPr>
        <w:t>Mar. 14 - Executive Board at 10 a.m.</w:t>
      </w:r>
    </w:p>
    <w:p w14:paraId="55801A1C" w14:textId="2CE87841" w:rsidR="002A702F" w:rsidRPr="002A702F" w:rsidRDefault="002A702F" w:rsidP="002A702F">
      <w:pPr>
        <w:ind w:left="1530"/>
        <w:contextualSpacing/>
        <w:rPr>
          <w:sz w:val="22"/>
          <w:szCs w:val="22"/>
        </w:rPr>
      </w:pPr>
      <w:r w:rsidRPr="002A702F">
        <w:rPr>
          <w:sz w:val="22"/>
          <w:szCs w:val="22"/>
        </w:rPr>
        <w:t>May 9 - Executive Board at 10 a.m.</w:t>
      </w:r>
    </w:p>
    <w:p w14:paraId="2E769A09" w14:textId="77777777" w:rsidR="002A702F" w:rsidRPr="002A702F" w:rsidRDefault="002A702F" w:rsidP="002A702F">
      <w:pPr>
        <w:ind w:left="1530"/>
        <w:contextualSpacing/>
        <w:rPr>
          <w:sz w:val="22"/>
          <w:szCs w:val="22"/>
        </w:rPr>
      </w:pPr>
      <w:r w:rsidRPr="002A702F">
        <w:rPr>
          <w:sz w:val="22"/>
          <w:szCs w:val="22"/>
        </w:rPr>
        <w:t>Jun. 13 - Full Council at 10 a.m.</w:t>
      </w:r>
    </w:p>
    <w:p w14:paraId="17001A66" w14:textId="77777777" w:rsidR="002A702F" w:rsidRPr="002A702F" w:rsidRDefault="002A702F" w:rsidP="002A702F">
      <w:pPr>
        <w:ind w:left="1530"/>
        <w:contextualSpacing/>
        <w:rPr>
          <w:sz w:val="22"/>
          <w:szCs w:val="22"/>
        </w:rPr>
      </w:pPr>
      <w:r w:rsidRPr="002A702F">
        <w:rPr>
          <w:sz w:val="22"/>
          <w:szCs w:val="22"/>
        </w:rPr>
        <w:t>Oct. 10 - Executive Board at 10 a.m.</w:t>
      </w:r>
    </w:p>
    <w:p w14:paraId="7A016756" w14:textId="77777777" w:rsidR="002A702F" w:rsidRPr="002A702F" w:rsidRDefault="002A702F" w:rsidP="002A702F">
      <w:pPr>
        <w:ind w:left="1530"/>
        <w:contextualSpacing/>
        <w:rPr>
          <w:sz w:val="22"/>
          <w:szCs w:val="22"/>
        </w:rPr>
      </w:pPr>
      <w:r w:rsidRPr="002A702F">
        <w:rPr>
          <w:sz w:val="22"/>
          <w:szCs w:val="22"/>
        </w:rPr>
        <w:t xml:space="preserve">Dec.  5 - </w:t>
      </w:r>
      <w:bookmarkStart w:id="1" w:name="_Hlk86758478"/>
      <w:r w:rsidRPr="002A702F">
        <w:rPr>
          <w:sz w:val="22"/>
          <w:szCs w:val="22"/>
        </w:rPr>
        <w:t>Full Council at 5:30 p.m. followed by annual banquet at 6:30 p.m.</w:t>
      </w:r>
      <w:r w:rsidRPr="002A702F">
        <w:rPr>
          <w:sz w:val="22"/>
          <w:szCs w:val="22"/>
        </w:rPr>
        <w:br/>
      </w:r>
      <w:bookmarkEnd w:id="1"/>
    </w:p>
    <w:p w14:paraId="22E6357F" w14:textId="77777777" w:rsidR="002A702F" w:rsidRPr="002A702F" w:rsidRDefault="002A702F" w:rsidP="002A702F">
      <w:pPr>
        <w:ind w:left="1530"/>
        <w:contextualSpacing/>
        <w:rPr>
          <w:b/>
          <w:bCs/>
          <w:sz w:val="22"/>
          <w:szCs w:val="22"/>
        </w:rPr>
      </w:pPr>
      <w:r w:rsidRPr="002A702F">
        <w:rPr>
          <w:b/>
          <w:bCs/>
          <w:sz w:val="22"/>
          <w:szCs w:val="22"/>
        </w:rPr>
        <w:t xml:space="preserve">2023 Grant Call Dates: </w:t>
      </w:r>
    </w:p>
    <w:p w14:paraId="749F084C" w14:textId="77777777" w:rsidR="002A702F" w:rsidRPr="002A702F" w:rsidRDefault="002A702F" w:rsidP="002A702F">
      <w:pPr>
        <w:ind w:left="1530"/>
        <w:contextualSpacing/>
        <w:rPr>
          <w:sz w:val="22"/>
          <w:szCs w:val="22"/>
        </w:rPr>
      </w:pPr>
      <w:r w:rsidRPr="002A702F">
        <w:rPr>
          <w:sz w:val="22"/>
          <w:szCs w:val="22"/>
        </w:rPr>
        <w:t>Aug. 18 - Grant applications due to MRPC by noon</w:t>
      </w:r>
    </w:p>
    <w:p w14:paraId="140E5089" w14:textId="77777777" w:rsidR="002A702F" w:rsidRPr="002A702F" w:rsidRDefault="002A702F" w:rsidP="002A702F">
      <w:pPr>
        <w:ind w:left="1530"/>
        <w:contextualSpacing/>
        <w:rPr>
          <w:sz w:val="22"/>
          <w:szCs w:val="22"/>
        </w:rPr>
      </w:pPr>
      <w:r w:rsidRPr="002A702F">
        <w:rPr>
          <w:sz w:val="22"/>
          <w:szCs w:val="22"/>
        </w:rPr>
        <w:t>Sep. 12 - Grant review committee meets at 10:00 a.m.</w:t>
      </w:r>
    </w:p>
    <w:p w14:paraId="0434543E" w14:textId="77777777" w:rsidR="002A702F" w:rsidRPr="002A702F" w:rsidRDefault="002A702F" w:rsidP="002A702F">
      <w:pPr>
        <w:ind w:left="1530"/>
        <w:contextualSpacing/>
        <w:rPr>
          <w:sz w:val="22"/>
          <w:szCs w:val="22"/>
        </w:rPr>
      </w:pPr>
    </w:p>
    <w:p w14:paraId="6690720A" w14:textId="77777777" w:rsidR="002A702F" w:rsidRPr="002A702F" w:rsidRDefault="002A702F" w:rsidP="002A702F">
      <w:pPr>
        <w:ind w:left="1530"/>
        <w:contextualSpacing/>
        <w:rPr>
          <w:b/>
          <w:bCs/>
          <w:sz w:val="22"/>
          <w:szCs w:val="22"/>
        </w:rPr>
      </w:pPr>
      <w:r w:rsidRPr="002A702F">
        <w:rPr>
          <w:b/>
          <w:bCs/>
          <w:sz w:val="22"/>
          <w:szCs w:val="22"/>
        </w:rPr>
        <w:t>2023 Special Collections</w:t>
      </w:r>
    </w:p>
    <w:p w14:paraId="4E73C738" w14:textId="77777777" w:rsidR="002A702F" w:rsidRPr="002A702F" w:rsidRDefault="002A702F" w:rsidP="002A702F">
      <w:pPr>
        <w:ind w:left="1530"/>
        <w:contextualSpacing/>
        <w:rPr>
          <w:sz w:val="22"/>
          <w:szCs w:val="22"/>
        </w:rPr>
      </w:pPr>
      <w:r w:rsidRPr="002A702F">
        <w:rPr>
          <w:sz w:val="22"/>
          <w:szCs w:val="22"/>
        </w:rPr>
        <w:t>Mar. 25 - Dixon High School</w:t>
      </w:r>
    </w:p>
    <w:p w14:paraId="4AAE842A" w14:textId="7F5B438A" w:rsidR="002A702F" w:rsidRPr="002A702F" w:rsidRDefault="002A702F" w:rsidP="002A702F">
      <w:pPr>
        <w:ind w:left="1530"/>
        <w:contextualSpacing/>
        <w:rPr>
          <w:sz w:val="22"/>
          <w:szCs w:val="22"/>
        </w:rPr>
      </w:pPr>
      <w:r w:rsidRPr="002A702F">
        <w:rPr>
          <w:sz w:val="22"/>
          <w:szCs w:val="22"/>
        </w:rPr>
        <w:t>Jun. 10 - Brewer Science in Rolla</w:t>
      </w:r>
    </w:p>
    <w:p w14:paraId="24110A6A" w14:textId="6B3AF2FA" w:rsidR="002A702F" w:rsidRPr="002A702F" w:rsidRDefault="002A702F" w:rsidP="002A702F">
      <w:pPr>
        <w:ind w:left="1530"/>
        <w:contextualSpacing/>
        <w:rPr>
          <w:sz w:val="22"/>
          <w:szCs w:val="22"/>
        </w:rPr>
      </w:pPr>
      <w:r w:rsidRPr="002A702F">
        <w:rPr>
          <w:sz w:val="22"/>
          <w:szCs w:val="22"/>
        </w:rPr>
        <w:t>Sep.  9 - Salem</w:t>
      </w:r>
    </w:p>
    <w:p w14:paraId="3CC93F1A" w14:textId="39E8A400" w:rsidR="002A702F" w:rsidRPr="002A702F" w:rsidRDefault="002A702F" w:rsidP="002A702F">
      <w:pPr>
        <w:ind w:left="1530"/>
        <w:contextualSpacing/>
        <w:rPr>
          <w:sz w:val="22"/>
          <w:szCs w:val="22"/>
        </w:rPr>
      </w:pPr>
      <w:r w:rsidRPr="002A702F">
        <w:rPr>
          <w:sz w:val="22"/>
          <w:szCs w:val="22"/>
        </w:rPr>
        <w:t>Oct.   7</w:t>
      </w:r>
      <w:r>
        <w:rPr>
          <w:sz w:val="22"/>
          <w:szCs w:val="22"/>
        </w:rPr>
        <w:t xml:space="preserve"> </w:t>
      </w:r>
      <w:r w:rsidRPr="002A702F">
        <w:rPr>
          <w:sz w:val="22"/>
          <w:szCs w:val="22"/>
        </w:rPr>
        <w:t>- St. Robert</w:t>
      </w:r>
    </w:p>
    <w:p w14:paraId="0EEB4BB8" w14:textId="77777777" w:rsidR="00EE605D" w:rsidRPr="002A3FA1" w:rsidRDefault="00EE605D" w:rsidP="002A702F">
      <w:pPr>
        <w:rPr>
          <w:strike/>
          <w:sz w:val="22"/>
          <w:szCs w:val="22"/>
        </w:rPr>
      </w:pPr>
    </w:p>
    <w:p w14:paraId="659DA6DD" w14:textId="77777777" w:rsidR="00784213" w:rsidRPr="002A702F" w:rsidRDefault="00752980" w:rsidP="008F3C3F">
      <w:pPr>
        <w:pStyle w:val="BodyTextIndent2"/>
        <w:tabs>
          <w:tab w:val="left" w:pos="0"/>
          <w:tab w:val="left" w:pos="90"/>
          <w:tab w:val="left" w:pos="360"/>
        </w:tabs>
        <w:ind w:left="360"/>
        <w:rPr>
          <w:b/>
          <w:i w:val="0"/>
          <w:iCs w:val="0"/>
          <w:sz w:val="22"/>
          <w:szCs w:val="22"/>
          <w:u w:val="single"/>
        </w:rPr>
      </w:pPr>
      <w:r w:rsidRPr="002A702F">
        <w:rPr>
          <w:b/>
          <w:i w:val="0"/>
          <w:iCs w:val="0"/>
          <w:sz w:val="22"/>
          <w:szCs w:val="22"/>
          <w:u w:val="single"/>
        </w:rPr>
        <w:t>Adjournment</w:t>
      </w:r>
    </w:p>
    <w:p w14:paraId="6C17575B" w14:textId="45378E4F" w:rsidR="004F3CC0" w:rsidRPr="002A702F" w:rsidRDefault="004E4AEE" w:rsidP="001147A1">
      <w:pPr>
        <w:pStyle w:val="ListParagraph"/>
        <w:tabs>
          <w:tab w:val="left" w:pos="360"/>
        </w:tabs>
        <w:ind w:left="360"/>
        <w:rPr>
          <w:sz w:val="22"/>
          <w:szCs w:val="22"/>
        </w:rPr>
      </w:pPr>
      <w:r w:rsidRPr="002A702F">
        <w:rPr>
          <w:sz w:val="22"/>
          <w:szCs w:val="22"/>
        </w:rPr>
        <w:t>There b</w:t>
      </w:r>
      <w:r w:rsidR="00A27B41" w:rsidRPr="002A702F">
        <w:rPr>
          <w:sz w:val="22"/>
          <w:szCs w:val="22"/>
        </w:rPr>
        <w:t>eing no further business</w:t>
      </w:r>
      <w:r w:rsidR="00395F7C" w:rsidRPr="002A702F">
        <w:rPr>
          <w:sz w:val="22"/>
          <w:szCs w:val="22"/>
        </w:rPr>
        <w:t>,</w:t>
      </w:r>
      <w:r w:rsidR="006F0016" w:rsidRPr="002A702F">
        <w:rPr>
          <w:sz w:val="22"/>
          <w:szCs w:val="22"/>
        </w:rPr>
        <w:t xml:space="preserve"> </w:t>
      </w:r>
      <w:r w:rsidR="00EE605D" w:rsidRPr="002A702F">
        <w:rPr>
          <w:sz w:val="22"/>
          <w:szCs w:val="22"/>
        </w:rPr>
        <w:t>Gary Gilliam</w:t>
      </w:r>
      <w:r w:rsidR="00D46D58" w:rsidRPr="002A702F">
        <w:rPr>
          <w:sz w:val="22"/>
          <w:szCs w:val="22"/>
        </w:rPr>
        <w:t xml:space="preserve"> made</w:t>
      </w:r>
      <w:r w:rsidR="00A27B41" w:rsidRPr="002A702F">
        <w:rPr>
          <w:sz w:val="22"/>
          <w:szCs w:val="22"/>
        </w:rPr>
        <w:t xml:space="preserve"> a motion to adjourn.  </w:t>
      </w:r>
      <w:r w:rsidR="002A702F">
        <w:rPr>
          <w:sz w:val="22"/>
          <w:szCs w:val="22"/>
        </w:rPr>
        <w:t>Steve Vogt</w:t>
      </w:r>
      <w:r w:rsidR="00752980" w:rsidRPr="002A702F">
        <w:rPr>
          <w:sz w:val="22"/>
          <w:szCs w:val="22"/>
        </w:rPr>
        <w:t xml:space="preserve"> </w:t>
      </w:r>
      <w:r w:rsidR="00084751" w:rsidRPr="002A702F">
        <w:rPr>
          <w:sz w:val="22"/>
          <w:szCs w:val="22"/>
        </w:rPr>
        <w:t xml:space="preserve">seconded the motion. All present voted “aye.” </w:t>
      </w:r>
      <w:r w:rsidR="00A27B41" w:rsidRPr="002A702F">
        <w:rPr>
          <w:sz w:val="22"/>
          <w:szCs w:val="22"/>
        </w:rPr>
        <w:t xml:space="preserve">The meeting adjourned </w:t>
      </w:r>
      <w:r w:rsidR="00FE52EA" w:rsidRPr="002A702F">
        <w:rPr>
          <w:sz w:val="22"/>
          <w:szCs w:val="22"/>
        </w:rPr>
        <w:t xml:space="preserve">at </w:t>
      </w:r>
      <w:r w:rsidR="002A702F">
        <w:rPr>
          <w:sz w:val="22"/>
          <w:szCs w:val="22"/>
        </w:rPr>
        <w:t>6:10 p.m.</w:t>
      </w:r>
    </w:p>
    <w:p w14:paraId="567F2D8D" w14:textId="77777777" w:rsidR="004F3CC0" w:rsidRPr="002A702F" w:rsidRDefault="004F3CC0" w:rsidP="008F3C3F">
      <w:pPr>
        <w:pStyle w:val="ListParagraph"/>
        <w:tabs>
          <w:tab w:val="left" w:pos="360"/>
        </w:tabs>
        <w:ind w:left="360"/>
        <w:rPr>
          <w:sz w:val="22"/>
          <w:szCs w:val="22"/>
        </w:rPr>
      </w:pPr>
    </w:p>
    <w:p w14:paraId="68035ED9" w14:textId="77777777" w:rsidR="004F3CC0" w:rsidRPr="002A702F" w:rsidRDefault="004F3CC0" w:rsidP="004F3CC0">
      <w:pPr>
        <w:rPr>
          <w:b/>
          <w:sz w:val="22"/>
          <w:szCs w:val="22"/>
        </w:rPr>
      </w:pPr>
    </w:p>
    <w:p w14:paraId="645AA8DC" w14:textId="248D5C40" w:rsidR="004F3CC0" w:rsidRPr="002A702F" w:rsidRDefault="004F3CC0" w:rsidP="004F3CC0">
      <w:pPr>
        <w:tabs>
          <w:tab w:val="left" w:pos="360"/>
        </w:tabs>
        <w:rPr>
          <w:sz w:val="22"/>
          <w:szCs w:val="22"/>
        </w:rPr>
      </w:pPr>
      <w:r w:rsidRPr="002A702F">
        <w:rPr>
          <w:sz w:val="22"/>
          <w:szCs w:val="22"/>
        </w:rPr>
        <w:tab/>
        <w:t>_______________________________________</w:t>
      </w:r>
      <w:r w:rsidRPr="002A702F">
        <w:rPr>
          <w:sz w:val="22"/>
          <w:szCs w:val="22"/>
        </w:rPr>
        <w:tab/>
      </w:r>
      <w:r w:rsidRPr="002A702F">
        <w:rPr>
          <w:sz w:val="22"/>
          <w:szCs w:val="22"/>
        </w:rPr>
        <w:tab/>
        <w:t>__________________________</w:t>
      </w:r>
    </w:p>
    <w:p w14:paraId="050CEDB2" w14:textId="771538FF" w:rsidR="004F3CC0" w:rsidRPr="002A702F" w:rsidRDefault="004F3CC0" w:rsidP="004F3CC0">
      <w:pPr>
        <w:tabs>
          <w:tab w:val="left" w:pos="360"/>
        </w:tabs>
        <w:rPr>
          <w:sz w:val="22"/>
          <w:szCs w:val="22"/>
        </w:rPr>
      </w:pPr>
      <w:r w:rsidRPr="002A702F">
        <w:rPr>
          <w:sz w:val="22"/>
          <w:szCs w:val="22"/>
        </w:rPr>
        <w:tab/>
        <w:t>Chairman, Brady Wilson</w:t>
      </w:r>
      <w:r w:rsidRPr="002A702F">
        <w:rPr>
          <w:sz w:val="22"/>
          <w:szCs w:val="22"/>
        </w:rPr>
        <w:tab/>
      </w:r>
      <w:r w:rsidRPr="002A702F">
        <w:rPr>
          <w:sz w:val="22"/>
          <w:szCs w:val="22"/>
        </w:rPr>
        <w:tab/>
      </w:r>
      <w:r w:rsidRPr="002A702F">
        <w:rPr>
          <w:sz w:val="22"/>
          <w:szCs w:val="22"/>
        </w:rPr>
        <w:tab/>
      </w:r>
      <w:r w:rsidRPr="002A702F">
        <w:rPr>
          <w:sz w:val="22"/>
          <w:szCs w:val="22"/>
        </w:rPr>
        <w:tab/>
      </w:r>
      <w:r w:rsidRPr="002A702F">
        <w:rPr>
          <w:sz w:val="22"/>
          <w:szCs w:val="22"/>
        </w:rPr>
        <w:tab/>
      </w:r>
      <w:r w:rsidR="004E4AEE" w:rsidRPr="002A702F">
        <w:rPr>
          <w:sz w:val="22"/>
          <w:szCs w:val="22"/>
        </w:rPr>
        <w:tab/>
      </w:r>
      <w:r w:rsidRPr="002A702F">
        <w:rPr>
          <w:sz w:val="22"/>
          <w:szCs w:val="22"/>
        </w:rPr>
        <w:t>Date</w:t>
      </w:r>
    </w:p>
    <w:p w14:paraId="04387C1C" w14:textId="77777777" w:rsidR="00A67F5A" w:rsidRPr="002A702F" w:rsidRDefault="00A67F5A" w:rsidP="004F3CC0">
      <w:pPr>
        <w:tabs>
          <w:tab w:val="left" w:pos="360"/>
        </w:tabs>
        <w:rPr>
          <w:sz w:val="22"/>
          <w:szCs w:val="22"/>
        </w:rPr>
      </w:pPr>
    </w:p>
    <w:p w14:paraId="265784E6" w14:textId="77777777" w:rsidR="004F3CC0" w:rsidRPr="002A702F" w:rsidRDefault="004F3CC0" w:rsidP="004F3CC0">
      <w:pPr>
        <w:tabs>
          <w:tab w:val="left" w:pos="360"/>
        </w:tabs>
        <w:rPr>
          <w:sz w:val="22"/>
          <w:szCs w:val="22"/>
        </w:rPr>
      </w:pPr>
    </w:p>
    <w:p w14:paraId="06922A59" w14:textId="77777777" w:rsidR="004F3CC0" w:rsidRPr="002A702F" w:rsidRDefault="004F3CC0" w:rsidP="004F3CC0">
      <w:pPr>
        <w:tabs>
          <w:tab w:val="left" w:pos="360"/>
        </w:tabs>
        <w:rPr>
          <w:sz w:val="22"/>
          <w:szCs w:val="22"/>
        </w:rPr>
      </w:pPr>
      <w:r w:rsidRPr="002A702F">
        <w:rPr>
          <w:sz w:val="22"/>
          <w:szCs w:val="22"/>
        </w:rPr>
        <w:tab/>
        <w:t>_______________________________________</w:t>
      </w:r>
      <w:r w:rsidRPr="002A702F">
        <w:rPr>
          <w:sz w:val="22"/>
          <w:szCs w:val="22"/>
        </w:rPr>
        <w:tab/>
      </w:r>
      <w:r w:rsidRPr="002A702F">
        <w:rPr>
          <w:sz w:val="22"/>
          <w:szCs w:val="22"/>
        </w:rPr>
        <w:tab/>
        <w:t>__________________________</w:t>
      </w:r>
    </w:p>
    <w:p w14:paraId="74406B26" w14:textId="48ABF7E9" w:rsidR="00516EF0" w:rsidRPr="002A702F" w:rsidRDefault="004F3CC0" w:rsidP="0076461D">
      <w:pPr>
        <w:tabs>
          <w:tab w:val="left" w:pos="360"/>
        </w:tabs>
        <w:rPr>
          <w:sz w:val="22"/>
          <w:szCs w:val="22"/>
        </w:rPr>
      </w:pPr>
      <w:r w:rsidRPr="002A702F">
        <w:rPr>
          <w:sz w:val="22"/>
          <w:szCs w:val="22"/>
        </w:rPr>
        <w:tab/>
        <w:t>Attest</w:t>
      </w:r>
      <w:r w:rsidR="008374C3" w:rsidRPr="002A702F">
        <w:rPr>
          <w:sz w:val="22"/>
          <w:szCs w:val="22"/>
        </w:rPr>
        <w:tab/>
      </w:r>
      <w:r w:rsidR="008374C3" w:rsidRPr="002A702F">
        <w:rPr>
          <w:sz w:val="22"/>
          <w:szCs w:val="22"/>
        </w:rPr>
        <w:tab/>
      </w:r>
      <w:r w:rsidR="008374C3" w:rsidRPr="002A702F">
        <w:rPr>
          <w:sz w:val="22"/>
          <w:szCs w:val="22"/>
        </w:rPr>
        <w:tab/>
      </w:r>
      <w:r w:rsidR="008374C3" w:rsidRPr="002A702F">
        <w:rPr>
          <w:sz w:val="22"/>
          <w:szCs w:val="22"/>
        </w:rPr>
        <w:tab/>
      </w:r>
      <w:r w:rsidR="008374C3" w:rsidRPr="002A702F">
        <w:rPr>
          <w:sz w:val="22"/>
          <w:szCs w:val="22"/>
        </w:rPr>
        <w:tab/>
      </w:r>
      <w:r w:rsidR="008374C3" w:rsidRPr="002A702F">
        <w:rPr>
          <w:sz w:val="22"/>
          <w:szCs w:val="22"/>
        </w:rPr>
        <w:tab/>
      </w:r>
      <w:r w:rsidR="008374C3" w:rsidRPr="002A702F">
        <w:rPr>
          <w:sz w:val="22"/>
          <w:szCs w:val="22"/>
        </w:rPr>
        <w:tab/>
      </w:r>
      <w:r w:rsidR="008374C3" w:rsidRPr="002A702F">
        <w:rPr>
          <w:sz w:val="22"/>
          <w:szCs w:val="22"/>
        </w:rPr>
        <w:tab/>
        <w:t>Date</w:t>
      </w:r>
      <w:r w:rsidRPr="002A702F">
        <w:rPr>
          <w:sz w:val="22"/>
          <w:szCs w:val="22"/>
        </w:rPr>
        <w:tab/>
      </w:r>
      <w:r w:rsidRPr="002A702F">
        <w:rPr>
          <w:sz w:val="22"/>
          <w:szCs w:val="22"/>
        </w:rPr>
        <w:tab/>
      </w:r>
      <w:r w:rsidRPr="002A702F">
        <w:rPr>
          <w:sz w:val="22"/>
          <w:szCs w:val="22"/>
        </w:rPr>
        <w:tab/>
      </w:r>
    </w:p>
    <w:sectPr w:rsidR="00516EF0" w:rsidRPr="002A702F" w:rsidSect="00516EF0">
      <w:pgSz w:w="12240" w:h="15840"/>
      <w:pgMar w:top="1152"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7A2FE" w14:textId="77777777" w:rsidR="00944736" w:rsidRDefault="00944736" w:rsidP="004F3CC0">
      <w:r>
        <w:separator/>
      </w:r>
    </w:p>
  </w:endnote>
  <w:endnote w:type="continuationSeparator" w:id="0">
    <w:p w14:paraId="477D69A5" w14:textId="77777777" w:rsidR="00944736" w:rsidRDefault="00944736" w:rsidP="004F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D623" w14:textId="77777777" w:rsidR="00944736" w:rsidRDefault="00944736" w:rsidP="004F3CC0">
      <w:r>
        <w:separator/>
      </w:r>
    </w:p>
  </w:footnote>
  <w:footnote w:type="continuationSeparator" w:id="0">
    <w:p w14:paraId="7A2CBD55" w14:textId="77777777" w:rsidR="00944736" w:rsidRDefault="00944736" w:rsidP="004F3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4D8"/>
    <w:multiLevelType w:val="hybridMultilevel"/>
    <w:tmpl w:val="8978376E"/>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DC4556"/>
    <w:multiLevelType w:val="hybridMultilevel"/>
    <w:tmpl w:val="90580876"/>
    <w:lvl w:ilvl="0" w:tplc="F2506D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6466E"/>
    <w:multiLevelType w:val="hybridMultilevel"/>
    <w:tmpl w:val="810655D6"/>
    <w:lvl w:ilvl="0" w:tplc="421CA8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B67F65"/>
    <w:multiLevelType w:val="hybridMultilevel"/>
    <w:tmpl w:val="E6AE511A"/>
    <w:lvl w:ilvl="0" w:tplc="1F545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4D2B1B"/>
    <w:multiLevelType w:val="hybridMultilevel"/>
    <w:tmpl w:val="DA0460A2"/>
    <w:lvl w:ilvl="0" w:tplc="04090003">
      <w:start w:val="1"/>
      <w:numFmt w:val="bullet"/>
      <w:lvlText w:val="o"/>
      <w:lvlJc w:val="left"/>
      <w:pPr>
        <w:ind w:left="1192" w:hanging="360"/>
      </w:pPr>
      <w:rPr>
        <w:rFonts w:ascii="Courier New" w:hAnsi="Courier New" w:cs="Courier New"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5" w15:restartNumberingAfterBreak="0">
    <w:nsid w:val="0FA73D0E"/>
    <w:multiLevelType w:val="hybridMultilevel"/>
    <w:tmpl w:val="64DCE57A"/>
    <w:lvl w:ilvl="0" w:tplc="15F83BB8">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0FE75419"/>
    <w:multiLevelType w:val="hybridMultilevel"/>
    <w:tmpl w:val="34425606"/>
    <w:lvl w:ilvl="0" w:tplc="04090001">
      <w:start w:val="1"/>
      <w:numFmt w:val="bullet"/>
      <w:lvlText w:val=""/>
      <w:lvlJc w:val="left"/>
      <w:pPr>
        <w:ind w:left="1135" w:hanging="360"/>
      </w:pPr>
      <w:rPr>
        <w:rFonts w:ascii="Symbol" w:hAnsi="Symbol" w:hint="default"/>
      </w:rPr>
    </w:lvl>
    <w:lvl w:ilvl="1" w:tplc="04090003">
      <w:start w:val="1"/>
      <w:numFmt w:val="bullet"/>
      <w:lvlText w:val="o"/>
      <w:lvlJc w:val="left"/>
      <w:pPr>
        <w:ind w:left="1855" w:hanging="360"/>
      </w:pPr>
      <w:rPr>
        <w:rFonts w:ascii="Courier New" w:hAnsi="Courier New" w:cs="Courier New" w:hint="default"/>
      </w:rPr>
    </w:lvl>
    <w:lvl w:ilvl="2" w:tplc="04090005">
      <w:start w:val="1"/>
      <w:numFmt w:val="bullet"/>
      <w:lvlText w:val=""/>
      <w:lvlJc w:val="left"/>
      <w:pPr>
        <w:ind w:left="2575" w:hanging="360"/>
      </w:pPr>
      <w:rPr>
        <w:rFonts w:ascii="Wingdings" w:hAnsi="Wingdings" w:hint="default"/>
      </w:rPr>
    </w:lvl>
    <w:lvl w:ilvl="3" w:tplc="0409000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7" w15:restartNumberingAfterBreak="0">
    <w:nsid w:val="13B716CC"/>
    <w:multiLevelType w:val="hybridMultilevel"/>
    <w:tmpl w:val="02ACDA30"/>
    <w:lvl w:ilvl="0" w:tplc="E448425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317146"/>
    <w:multiLevelType w:val="hybridMultilevel"/>
    <w:tmpl w:val="BD6EC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8F08A6"/>
    <w:multiLevelType w:val="hybridMultilevel"/>
    <w:tmpl w:val="E4F41E76"/>
    <w:lvl w:ilvl="0" w:tplc="C47EC9A2">
      <w:start w:val="1"/>
      <w:numFmt w:val="upperRoman"/>
      <w:lvlText w:val="%1."/>
      <w:lvlJc w:val="left"/>
      <w:pPr>
        <w:tabs>
          <w:tab w:val="num" w:pos="1080"/>
        </w:tabs>
        <w:ind w:left="1080" w:hanging="720"/>
      </w:pPr>
      <w:rPr>
        <w:rFonts w:hint="default"/>
      </w:rPr>
    </w:lvl>
    <w:lvl w:ilvl="1" w:tplc="A7AC08AE">
      <w:start w:val="1"/>
      <w:numFmt w:val="bullet"/>
      <w:lvlText w:val="-"/>
      <w:lvlJc w:val="left"/>
      <w:pPr>
        <w:tabs>
          <w:tab w:val="num" w:pos="1350"/>
        </w:tabs>
        <w:ind w:left="1350" w:hanging="360"/>
      </w:pPr>
      <w:rPr>
        <w:rFonts w:ascii="Times New Roman" w:eastAsia="Times New Roman" w:hAnsi="Times New Roman" w:cs="Times New Roman" w:hint="default"/>
      </w:rPr>
    </w:lvl>
    <w:lvl w:ilvl="2" w:tplc="DE5E4FA2">
      <w:start w:val="7"/>
      <w:numFmt w:val="upperRoman"/>
      <w:lvlText w:val="%3&gt;"/>
      <w:lvlJc w:val="left"/>
      <w:pPr>
        <w:tabs>
          <w:tab w:val="num" w:pos="3060"/>
        </w:tabs>
        <w:ind w:left="306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1D3E5A"/>
    <w:multiLevelType w:val="hybridMultilevel"/>
    <w:tmpl w:val="CA0E021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2D2A4F67"/>
    <w:multiLevelType w:val="hybridMultilevel"/>
    <w:tmpl w:val="B4F6D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4E3136"/>
    <w:multiLevelType w:val="hybridMultilevel"/>
    <w:tmpl w:val="1DCC7CB4"/>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3" w15:restartNumberingAfterBreak="0">
    <w:nsid w:val="2F6A3B2F"/>
    <w:multiLevelType w:val="hybridMultilevel"/>
    <w:tmpl w:val="6630C12E"/>
    <w:lvl w:ilvl="0" w:tplc="E8689A92">
      <w:start w:val="8"/>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E446EB"/>
    <w:multiLevelType w:val="hybridMultilevel"/>
    <w:tmpl w:val="B58A0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571E78"/>
    <w:multiLevelType w:val="hybridMultilevel"/>
    <w:tmpl w:val="E5441BD2"/>
    <w:lvl w:ilvl="0" w:tplc="261676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6851B20"/>
    <w:multiLevelType w:val="hybridMultilevel"/>
    <w:tmpl w:val="EC9A599A"/>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D548D6"/>
    <w:multiLevelType w:val="hybridMultilevel"/>
    <w:tmpl w:val="216C7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8719D2"/>
    <w:multiLevelType w:val="hybridMultilevel"/>
    <w:tmpl w:val="773A7D7A"/>
    <w:lvl w:ilvl="0" w:tplc="74C06F6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1305291"/>
    <w:multiLevelType w:val="hybridMultilevel"/>
    <w:tmpl w:val="928C7C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F561E2"/>
    <w:multiLevelType w:val="hybridMultilevel"/>
    <w:tmpl w:val="F6968200"/>
    <w:lvl w:ilvl="0" w:tplc="C48241E8">
      <w:start w:val="1"/>
      <w:numFmt w:val="upperRoman"/>
      <w:lvlText w:val="%1."/>
      <w:lvlJc w:val="left"/>
      <w:pPr>
        <w:tabs>
          <w:tab w:val="num" w:pos="1080"/>
        </w:tabs>
        <w:ind w:left="1080" w:hanging="720"/>
      </w:pPr>
      <w:rPr>
        <w:rFonts w:hint="default"/>
        <w:i w:val="0"/>
        <w:iCs/>
      </w:rPr>
    </w:lvl>
    <w:lvl w:ilvl="1" w:tplc="0409000F">
      <w:start w:val="1"/>
      <w:numFmt w:val="decimal"/>
      <w:lvlText w:val="%2."/>
      <w:lvlJc w:val="left"/>
      <w:pPr>
        <w:ind w:left="1350" w:hanging="360"/>
      </w:pPr>
      <w:rPr>
        <w:rFonts w:hint="default"/>
      </w:rPr>
    </w:lvl>
    <w:lvl w:ilvl="2" w:tplc="DE5E4FA2">
      <w:start w:val="7"/>
      <w:numFmt w:val="upperRoman"/>
      <w:lvlText w:val="%3&gt;"/>
      <w:lvlJc w:val="left"/>
      <w:pPr>
        <w:tabs>
          <w:tab w:val="num" w:pos="3060"/>
        </w:tabs>
        <w:ind w:left="3060" w:hanging="720"/>
      </w:pPr>
      <w:rPr>
        <w:rFonts w:hint="default"/>
      </w:rPr>
    </w:lvl>
    <w:lvl w:ilvl="3" w:tplc="215E94F6">
      <w:start w:val="1"/>
      <w:numFmt w:val="decimal"/>
      <w:lvlText w:val="%4."/>
      <w:lvlJc w:val="left"/>
      <w:pPr>
        <w:ind w:left="2880" w:hanging="360"/>
      </w:pPr>
      <w:rPr>
        <w:rFonts w:hint="default"/>
        <w:i/>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3B118E"/>
    <w:multiLevelType w:val="multilevel"/>
    <w:tmpl w:val="4F7CC800"/>
    <w:lvl w:ilvl="0">
      <w:start w:val="2015"/>
      <w:numFmt w:val="decimal"/>
      <w:lvlText w:val="%1"/>
      <w:lvlJc w:val="left"/>
      <w:pPr>
        <w:ind w:left="924" w:hanging="924"/>
      </w:pPr>
      <w:rPr>
        <w:rFonts w:hint="default"/>
        <w:b/>
      </w:rPr>
    </w:lvl>
    <w:lvl w:ilvl="1">
      <w:start w:val="8"/>
      <w:numFmt w:val="decimalZero"/>
      <w:lvlText w:val="%1-%2"/>
      <w:lvlJc w:val="left"/>
      <w:pPr>
        <w:ind w:left="1284" w:hanging="924"/>
      </w:pPr>
      <w:rPr>
        <w:rFonts w:hint="default"/>
        <w:b/>
      </w:rPr>
    </w:lvl>
    <w:lvl w:ilvl="2">
      <w:start w:val="1"/>
      <w:numFmt w:val="decimal"/>
      <w:lvlText w:val="%1-%2.%3"/>
      <w:lvlJc w:val="left"/>
      <w:pPr>
        <w:ind w:left="1644" w:hanging="924"/>
      </w:pPr>
      <w:rPr>
        <w:rFonts w:hint="default"/>
        <w:b/>
      </w:rPr>
    </w:lvl>
    <w:lvl w:ilvl="3">
      <w:start w:val="1"/>
      <w:numFmt w:val="decimal"/>
      <w:lvlText w:val="%1-%2.%3.%4"/>
      <w:lvlJc w:val="left"/>
      <w:pPr>
        <w:ind w:left="2004" w:hanging="924"/>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15:restartNumberingAfterBreak="0">
    <w:nsid w:val="56705079"/>
    <w:multiLevelType w:val="hybridMultilevel"/>
    <w:tmpl w:val="F1248F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0162F5"/>
    <w:multiLevelType w:val="hybridMultilevel"/>
    <w:tmpl w:val="00BEC65C"/>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035F91"/>
    <w:multiLevelType w:val="hybridMultilevel"/>
    <w:tmpl w:val="F2CE7238"/>
    <w:lvl w:ilvl="0" w:tplc="001EF8BA">
      <w:start w:val="7"/>
      <w:numFmt w:val="upperRoman"/>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D65BA8"/>
    <w:multiLevelType w:val="hybridMultilevel"/>
    <w:tmpl w:val="1FBCC0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ED1109"/>
    <w:multiLevelType w:val="hybridMultilevel"/>
    <w:tmpl w:val="903016E0"/>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7" w15:restartNumberingAfterBreak="0">
    <w:nsid w:val="6D605921"/>
    <w:multiLevelType w:val="hybridMultilevel"/>
    <w:tmpl w:val="C6844EF2"/>
    <w:lvl w:ilvl="0" w:tplc="AAF033A6">
      <w:start w:val="1"/>
      <w:numFmt w:val="decimal"/>
      <w:lvlText w:val="%1."/>
      <w:lvlJc w:val="left"/>
      <w:pPr>
        <w:ind w:left="144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736A768B"/>
    <w:multiLevelType w:val="hybridMultilevel"/>
    <w:tmpl w:val="F7DE9AA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7234C51"/>
    <w:multiLevelType w:val="hybridMultilevel"/>
    <w:tmpl w:val="F9828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6948512">
    <w:abstractNumId w:val="9"/>
  </w:num>
  <w:num w:numId="2" w16cid:durableId="1593319728">
    <w:abstractNumId w:val="13"/>
  </w:num>
  <w:num w:numId="3" w16cid:durableId="1315065979">
    <w:abstractNumId w:val="24"/>
  </w:num>
  <w:num w:numId="4" w16cid:durableId="914051154">
    <w:abstractNumId w:val="1"/>
  </w:num>
  <w:num w:numId="5" w16cid:durableId="1898012741">
    <w:abstractNumId w:val="27"/>
  </w:num>
  <w:num w:numId="6" w16cid:durableId="128279890">
    <w:abstractNumId w:val="15"/>
  </w:num>
  <w:num w:numId="7" w16cid:durableId="1843087806">
    <w:abstractNumId w:val="3"/>
  </w:num>
  <w:num w:numId="8" w16cid:durableId="183173922">
    <w:abstractNumId w:val="21"/>
  </w:num>
  <w:num w:numId="9" w16cid:durableId="1460687310">
    <w:abstractNumId w:val="2"/>
  </w:num>
  <w:num w:numId="10" w16cid:durableId="733511172">
    <w:abstractNumId w:val="18"/>
  </w:num>
  <w:num w:numId="11" w16cid:durableId="525409332">
    <w:abstractNumId w:val="17"/>
  </w:num>
  <w:num w:numId="12" w16cid:durableId="517935771">
    <w:abstractNumId w:val="10"/>
  </w:num>
  <w:num w:numId="13" w16cid:durableId="1151288925">
    <w:abstractNumId w:val="7"/>
  </w:num>
  <w:num w:numId="14" w16cid:durableId="1488980753">
    <w:abstractNumId w:val="4"/>
  </w:num>
  <w:num w:numId="15" w16cid:durableId="1541626301">
    <w:abstractNumId w:val="26"/>
  </w:num>
  <w:num w:numId="16" w16cid:durableId="1122722093">
    <w:abstractNumId w:val="29"/>
  </w:num>
  <w:num w:numId="17" w16cid:durableId="2056005012">
    <w:abstractNumId w:val="6"/>
  </w:num>
  <w:num w:numId="18" w16cid:durableId="1317491351">
    <w:abstractNumId w:val="12"/>
  </w:num>
  <w:num w:numId="19" w16cid:durableId="451095225">
    <w:abstractNumId w:val="14"/>
  </w:num>
  <w:num w:numId="20" w16cid:durableId="48113558">
    <w:abstractNumId w:val="11"/>
  </w:num>
  <w:num w:numId="21" w16cid:durableId="684095231">
    <w:abstractNumId w:val="25"/>
  </w:num>
  <w:num w:numId="22" w16cid:durableId="1732074723">
    <w:abstractNumId w:val="8"/>
  </w:num>
  <w:num w:numId="23" w16cid:durableId="1133016181">
    <w:abstractNumId w:val="5"/>
  </w:num>
  <w:num w:numId="24" w16cid:durableId="1417822079">
    <w:abstractNumId w:val="20"/>
  </w:num>
  <w:num w:numId="25" w16cid:durableId="188378912">
    <w:abstractNumId w:val="16"/>
  </w:num>
  <w:num w:numId="26" w16cid:durableId="1952278679">
    <w:abstractNumId w:val="28"/>
  </w:num>
  <w:num w:numId="27" w16cid:durableId="413943187">
    <w:abstractNumId w:val="19"/>
  </w:num>
  <w:num w:numId="28" w16cid:durableId="207691316">
    <w:abstractNumId w:val="22"/>
  </w:num>
  <w:num w:numId="29" w16cid:durableId="486634894">
    <w:abstractNumId w:val="0"/>
  </w:num>
  <w:num w:numId="30" w16cid:durableId="14170959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13"/>
    <w:rsid w:val="000008CE"/>
    <w:rsid w:val="00020969"/>
    <w:rsid w:val="00025606"/>
    <w:rsid w:val="00027E60"/>
    <w:rsid w:val="00034DD0"/>
    <w:rsid w:val="000426CB"/>
    <w:rsid w:val="00043EC8"/>
    <w:rsid w:val="00045006"/>
    <w:rsid w:val="00045A39"/>
    <w:rsid w:val="00047DE9"/>
    <w:rsid w:val="00056940"/>
    <w:rsid w:val="000579F3"/>
    <w:rsid w:val="0007546F"/>
    <w:rsid w:val="00084751"/>
    <w:rsid w:val="0009534D"/>
    <w:rsid w:val="000B5AD4"/>
    <w:rsid w:val="000E3B11"/>
    <w:rsid w:val="000E64A1"/>
    <w:rsid w:val="000E791A"/>
    <w:rsid w:val="00107C87"/>
    <w:rsid w:val="001147A1"/>
    <w:rsid w:val="0012490D"/>
    <w:rsid w:val="00132130"/>
    <w:rsid w:val="00141EC2"/>
    <w:rsid w:val="00142992"/>
    <w:rsid w:val="00151186"/>
    <w:rsid w:val="0018064F"/>
    <w:rsid w:val="001857DF"/>
    <w:rsid w:val="001874A2"/>
    <w:rsid w:val="001970E3"/>
    <w:rsid w:val="001A0544"/>
    <w:rsid w:val="001B25D2"/>
    <w:rsid w:val="001C1BBC"/>
    <w:rsid w:val="001C7D35"/>
    <w:rsid w:val="001D2AC8"/>
    <w:rsid w:val="001D35BB"/>
    <w:rsid w:val="001D6325"/>
    <w:rsid w:val="001E0CF5"/>
    <w:rsid w:val="001E5BB3"/>
    <w:rsid w:val="001F082A"/>
    <w:rsid w:val="00213362"/>
    <w:rsid w:val="00216607"/>
    <w:rsid w:val="00221435"/>
    <w:rsid w:val="00221AB4"/>
    <w:rsid w:val="00227C7C"/>
    <w:rsid w:val="002356AC"/>
    <w:rsid w:val="00255FBA"/>
    <w:rsid w:val="00263B58"/>
    <w:rsid w:val="00275A33"/>
    <w:rsid w:val="00275C6E"/>
    <w:rsid w:val="002812BF"/>
    <w:rsid w:val="0028311B"/>
    <w:rsid w:val="0028350A"/>
    <w:rsid w:val="00287AFD"/>
    <w:rsid w:val="00295709"/>
    <w:rsid w:val="002A3FA1"/>
    <w:rsid w:val="002A702F"/>
    <w:rsid w:val="002B4F81"/>
    <w:rsid w:val="002C32E3"/>
    <w:rsid w:val="002C331D"/>
    <w:rsid w:val="002C5999"/>
    <w:rsid w:val="002C6A11"/>
    <w:rsid w:val="002D513A"/>
    <w:rsid w:val="002E3DD6"/>
    <w:rsid w:val="002E5F58"/>
    <w:rsid w:val="002F157A"/>
    <w:rsid w:val="002F2697"/>
    <w:rsid w:val="00301F6F"/>
    <w:rsid w:val="003064A0"/>
    <w:rsid w:val="0031403A"/>
    <w:rsid w:val="0032038F"/>
    <w:rsid w:val="00322259"/>
    <w:rsid w:val="003270F1"/>
    <w:rsid w:val="00341DC1"/>
    <w:rsid w:val="0034791A"/>
    <w:rsid w:val="00351D44"/>
    <w:rsid w:val="00371368"/>
    <w:rsid w:val="00374FFF"/>
    <w:rsid w:val="0038361F"/>
    <w:rsid w:val="00386508"/>
    <w:rsid w:val="003907C2"/>
    <w:rsid w:val="003939D1"/>
    <w:rsid w:val="00395F7C"/>
    <w:rsid w:val="003B531B"/>
    <w:rsid w:val="003B545A"/>
    <w:rsid w:val="003C0809"/>
    <w:rsid w:val="003D1FC7"/>
    <w:rsid w:val="003E3D54"/>
    <w:rsid w:val="003F47A5"/>
    <w:rsid w:val="00400600"/>
    <w:rsid w:val="004045E8"/>
    <w:rsid w:val="00407FD6"/>
    <w:rsid w:val="00420AA8"/>
    <w:rsid w:val="004236F3"/>
    <w:rsid w:val="004246E0"/>
    <w:rsid w:val="004278F1"/>
    <w:rsid w:val="00431214"/>
    <w:rsid w:val="0043491C"/>
    <w:rsid w:val="00436C53"/>
    <w:rsid w:val="00442305"/>
    <w:rsid w:val="004466C8"/>
    <w:rsid w:val="00446A24"/>
    <w:rsid w:val="00456869"/>
    <w:rsid w:val="00463A6D"/>
    <w:rsid w:val="00464D51"/>
    <w:rsid w:val="0046639C"/>
    <w:rsid w:val="00470164"/>
    <w:rsid w:val="0047658F"/>
    <w:rsid w:val="00480C51"/>
    <w:rsid w:val="004929EC"/>
    <w:rsid w:val="00493397"/>
    <w:rsid w:val="00496E94"/>
    <w:rsid w:val="004A3CBE"/>
    <w:rsid w:val="004C42DF"/>
    <w:rsid w:val="004C621F"/>
    <w:rsid w:val="004D06DC"/>
    <w:rsid w:val="004D0BBD"/>
    <w:rsid w:val="004D22FE"/>
    <w:rsid w:val="004D52B2"/>
    <w:rsid w:val="004E2EF8"/>
    <w:rsid w:val="004E4943"/>
    <w:rsid w:val="004E4AEE"/>
    <w:rsid w:val="004E6A98"/>
    <w:rsid w:val="004F26B6"/>
    <w:rsid w:val="004F3CC0"/>
    <w:rsid w:val="00504080"/>
    <w:rsid w:val="00516EF0"/>
    <w:rsid w:val="00517CB7"/>
    <w:rsid w:val="00517D59"/>
    <w:rsid w:val="005247C5"/>
    <w:rsid w:val="00525BC9"/>
    <w:rsid w:val="00543FFB"/>
    <w:rsid w:val="00551574"/>
    <w:rsid w:val="0055367A"/>
    <w:rsid w:val="0056037F"/>
    <w:rsid w:val="0056432F"/>
    <w:rsid w:val="00587B14"/>
    <w:rsid w:val="00587C04"/>
    <w:rsid w:val="0059138C"/>
    <w:rsid w:val="005946C5"/>
    <w:rsid w:val="005A4A13"/>
    <w:rsid w:val="005A523C"/>
    <w:rsid w:val="005A5ADE"/>
    <w:rsid w:val="005A6D71"/>
    <w:rsid w:val="005D3A86"/>
    <w:rsid w:val="005E18B8"/>
    <w:rsid w:val="005E3437"/>
    <w:rsid w:val="005E5C12"/>
    <w:rsid w:val="005E6FFC"/>
    <w:rsid w:val="005F2029"/>
    <w:rsid w:val="005F6FEF"/>
    <w:rsid w:val="00604BD6"/>
    <w:rsid w:val="00605D00"/>
    <w:rsid w:val="006106A9"/>
    <w:rsid w:val="00614AE8"/>
    <w:rsid w:val="00644459"/>
    <w:rsid w:val="00650323"/>
    <w:rsid w:val="00650607"/>
    <w:rsid w:val="00651432"/>
    <w:rsid w:val="00651E31"/>
    <w:rsid w:val="00655B59"/>
    <w:rsid w:val="00661634"/>
    <w:rsid w:val="00662D8F"/>
    <w:rsid w:val="00665116"/>
    <w:rsid w:val="0066571F"/>
    <w:rsid w:val="00667274"/>
    <w:rsid w:val="006702BA"/>
    <w:rsid w:val="006704DC"/>
    <w:rsid w:val="00671145"/>
    <w:rsid w:val="00671E0A"/>
    <w:rsid w:val="006813E5"/>
    <w:rsid w:val="006838A3"/>
    <w:rsid w:val="00692D0B"/>
    <w:rsid w:val="006931C9"/>
    <w:rsid w:val="0069679B"/>
    <w:rsid w:val="006972D2"/>
    <w:rsid w:val="006A3C88"/>
    <w:rsid w:val="006B75A8"/>
    <w:rsid w:val="006C2D9F"/>
    <w:rsid w:val="006C5A6B"/>
    <w:rsid w:val="006D070F"/>
    <w:rsid w:val="006D0759"/>
    <w:rsid w:val="006E0CF3"/>
    <w:rsid w:val="006E1B6A"/>
    <w:rsid w:val="006E5C6D"/>
    <w:rsid w:val="006F0016"/>
    <w:rsid w:val="006F1C7C"/>
    <w:rsid w:val="006F6D33"/>
    <w:rsid w:val="0070615D"/>
    <w:rsid w:val="00710669"/>
    <w:rsid w:val="007214F9"/>
    <w:rsid w:val="00722B2A"/>
    <w:rsid w:val="00723E2B"/>
    <w:rsid w:val="00731D94"/>
    <w:rsid w:val="00734F06"/>
    <w:rsid w:val="0073662E"/>
    <w:rsid w:val="00752980"/>
    <w:rsid w:val="00760BAA"/>
    <w:rsid w:val="0076410B"/>
    <w:rsid w:val="0076461D"/>
    <w:rsid w:val="00766F98"/>
    <w:rsid w:val="00767130"/>
    <w:rsid w:val="00767744"/>
    <w:rsid w:val="00776ACB"/>
    <w:rsid w:val="00780E65"/>
    <w:rsid w:val="00784213"/>
    <w:rsid w:val="00786957"/>
    <w:rsid w:val="00787FAA"/>
    <w:rsid w:val="0079008F"/>
    <w:rsid w:val="007A5959"/>
    <w:rsid w:val="007A7CA2"/>
    <w:rsid w:val="007B5E59"/>
    <w:rsid w:val="007B76F9"/>
    <w:rsid w:val="007C4AAB"/>
    <w:rsid w:val="007C5FD4"/>
    <w:rsid w:val="007C7569"/>
    <w:rsid w:val="007D27BC"/>
    <w:rsid w:val="007E03E3"/>
    <w:rsid w:val="007E4936"/>
    <w:rsid w:val="007F378B"/>
    <w:rsid w:val="008178CA"/>
    <w:rsid w:val="008373E0"/>
    <w:rsid w:val="008374C3"/>
    <w:rsid w:val="0084035D"/>
    <w:rsid w:val="008419A2"/>
    <w:rsid w:val="00843AD7"/>
    <w:rsid w:val="00846A93"/>
    <w:rsid w:val="00847F63"/>
    <w:rsid w:val="00850FF2"/>
    <w:rsid w:val="008608ED"/>
    <w:rsid w:val="00865F84"/>
    <w:rsid w:val="00867C63"/>
    <w:rsid w:val="00874339"/>
    <w:rsid w:val="0087433D"/>
    <w:rsid w:val="00874C37"/>
    <w:rsid w:val="00877F63"/>
    <w:rsid w:val="00884DFB"/>
    <w:rsid w:val="008A14D5"/>
    <w:rsid w:val="008A61F5"/>
    <w:rsid w:val="008B0252"/>
    <w:rsid w:val="008B3AAE"/>
    <w:rsid w:val="008C1724"/>
    <w:rsid w:val="008C36A6"/>
    <w:rsid w:val="008C6E03"/>
    <w:rsid w:val="008D5684"/>
    <w:rsid w:val="008D6368"/>
    <w:rsid w:val="008E7031"/>
    <w:rsid w:val="008F1C9D"/>
    <w:rsid w:val="008F2795"/>
    <w:rsid w:val="008F3C3F"/>
    <w:rsid w:val="00900837"/>
    <w:rsid w:val="00901D1A"/>
    <w:rsid w:val="00904C86"/>
    <w:rsid w:val="00905538"/>
    <w:rsid w:val="00916B6D"/>
    <w:rsid w:val="009175DF"/>
    <w:rsid w:val="00923440"/>
    <w:rsid w:val="00924C2B"/>
    <w:rsid w:val="00935F08"/>
    <w:rsid w:val="00936D45"/>
    <w:rsid w:val="0094404F"/>
    <w:rsid w:val="00944736"/>
    <w:rsid w:val="00951D11"/>
    <w:rsid w:val="009522EF"/>
    <w:rsid w:val="00957DAE"/>
    <w:rsid w:val="00967B57"/>
    <w:rsid w:val="00976136"/>
    <w:rsid w:val="009848A2"/>
    <w:rsid w:val="009874FA"/>
    <w:rsid w:val="009901BE"/>
    <w:rsid w:val="00993853"/>
    <w:rsid w:val="00997820"/>
    <w:rsid w:val="009B378F"/>
    <w:rsid w:val="009B578A"/>
    <w:rsid w:val="009C2138"/>
    <w:rsid w:val="009C363A"/>
    <w:rsid w:val="009C5D16"/>
    <w:rsid w:val="009E4064"/>
    <w:rsid w:val="009E55A6"/>
    <w:rsid w:val="00A147DB"/>
    <w:rsid w:val="00A24ABA"/>
    <w:rsid w:val="00A27B41"/>
    <w:rsid w:val="00A3030B"/>
    <w:rsid w:val="00A30843"/>
    <w:rsid w:val="00A30923"/>
    <w:rsid w:val="00A432D6"/>
    <w:rsid w:val="00A44DB3"/>
    <w:rsid w:val="00A46258"/>
    <w:rsid w:val="00A46F5B"/>
    <w:rsid w:val="00A47D65"/>
    <w:rsid w:val="00A50292"/>
    <w:rsid w:val="00A566E7"/>
    <w:rsid w:val="00A56996"/>
    <w:rsid w:val="00A65701"/>
    <w:rsid w:val="00A67F5A"/>
    <w:rsid w:val="00A86750"/>
    <w:rsid w:val="00AA092E"/>
    <w:rsid w:val="00AA649E"/>
    <w:rsid w:val="00AA66ED"/>
    <w:rsid w:val="00AB7EA3"/>
    <w:rsid w:val="00AD15F5"/>
    <w:rsid w:val="00AD1EC8"/>
    <w:rsid w:val="00AD1FAE"/>
    <w:rsid w:val="00AE02F1"/>
    <w:rsid w:val="00AE4F6B"/>
    <w:rsid w:val="00AF78E9"/>
    <w:rsid w:val="00B0110D"/>
    <w:rsid w:val="00B15815"/>
    <w:rsid w:val="00B174C9"/>
    <w:rsid w:val="00B17E13"/>
    <w:rsid w:val="00B21CF4"/>
    <w:rsid w:val="00B240F5"/>
    <w:rsid w:val="00B302C7"/>
    <w:rsid w:val="00B30B34"/>
    <w:rsid w:val="00B3328A"/>
    <w:rsid w:val="00B33916"/>
    <w:rsid w:val="00B356BF"/>
    <w:rsid w:val="00B53724"/>
    <w:rsid w:val="00B628B1"/>
    <w:rsid w:val="00B665EB"/>
    <w:rsid w:val="00B750C4"/>
    <w:rsid w:val="00B8032C"/>
    <w:rsid w:val="00B92F48"/>
    <w:rsid w:val="00B952F6"/>
    <w:rsid w:val="00B96E7D"/>
    <w:rsid w:val="00BA2F23"/>
    <w:rsid w:val="00BA3CA0"/>
    <w:rsid w:val="00BA6785"/>
    <w:rsid w:val="00BB0D1E"/>
    <w:rsid w:val="00BB4629"/>
    <w:rsid w:val="00BC07F0"/>
    <w:rsid w:val="00BC303F"/>
    <w:rsid w:val="00BE0C97"/>
    <w:rsid w:val="00BE53BA"/>
    <w:rsid w:val="00BE5ED0"/>
    <w:rsid w:val="00BF2E6E"/>
    <w:rsid w:val="00BF34F4"/>
    <w:rsid w:val="00C00A8D"/>
    <w:rsid w:val="00C03372"/>
    <w:rsid w:val="00C03B2F"/>
    <w:rsid w:val="00C10D6E"/>
    <w:rsid w:val="00C120E9"/>
    <w:rsid w:val="00C13A5A"/>
    <w:rsid w:val="00C16A83"/>
    <w:rsid w:val="00C17222"/>
    <w:rsid w:val="00C254C6"/>
    <w:rsid w:val="00C26106"/>
    <w:rsid w:val="00C35E69"/>
    <w:rsid w:val="00C70E68"/>
    <w:rsid w:val="00C760D7"/>
    <w:rsid w:val="00C819F4"/>
    <w:rsid w:val="00C90262"/>
    <w:rsid w:val="00C910B4"/>
    <w:rsid w:val="00C92FF6"/>
    <w:rsid w:val="00CA0106"/>
    <w:rsid w:val="00CA590C"/>
    <w:rsid w:val="00CB4CF3"/>
    <w:rsid w:val="00CB6E89"/>
    <w:rsid w:val="00CC5907"/>
    <w:rsid w:val="00CF19AF"/>
    <w:rsid w:val="00D03698"/>
    <w:rsid w:val="00D078AB"/>
    <w:rsid w:val="00D132A6"/>
    <w:rsid w:val="00D1332A"/>
    <w:rsid w:val="00D2687E"/>
    <w:rsid w:val="00D32D2A"/>
    <w:rsid w:val="00D37365"/>
    <w:rsid w:val="00D37FE4"/>
    <w:rsid w:val="00D413D2"/>
    <w:rsid w:val="00D45052"/>
    <w:rsid w:val="00D4608C"/>
    <w:rsid w:val="00D46D58"/>
    <w:rsid w:val="00D477E9"/>
    <w:rsid w:val="00D54D6C"/>
    <w:rsid w:val="00D623DC"/>
    <w:rsid w:val="00D659EB"/>
    <w:rsid w:val="00D65F42"/>
    <w:rsid w:val="00D7074D"/>
    <w:rsid w:val="00D80FF9"/>
    <w:rsid w:val="00D826CA"/>
    <w:rsid w:val="00D82F13"/>
    <w:rsid w:val="00D84EE9"/>
    <w:rsid w:val="00D939FC"/>
    <w:rsid w:val="00D977CE"/>
    <w:rsid w:val="00DD09F0"/>
    <w:rsid w:val="00DF4D0C"/>
    <w:rsid w:val="00DF5548"/>
    <w:rsid w:val="00E13F55"/>
    <w:rsid w:val="00E168A0"/>
    <w:rsid w:val="00E304C0"/>
    <w:rsid w:val="00E3457A"/>
    <w:rsid w:val="00E470D6"/>
    <w:rsid w:val="00E5195E"/>
    <w:rsid w:val="00E57F08"/>
    <w:rsid w:val="00E74FD6"/>
    <w:rsid w:val="00E8736F"/>
    <w:rsid w:val="00E947C6"/>
    <w:rsid w:val="00E97E43"/>
    <w:rsid w:val="00EA62B7"/>
    <w:rsid w:val="00EA6CFE"/>
    <w:rsid w:val="00EB3099"/>
    <w:rsid w:val="00EC2EA7"/>
    <w:rsid w:val="00EC3066"/>
    <w:rsid w:val="00ED3950"/>
    <w:rsid w:val="00ED3FAD"/>
    <w:rsid w:val="00EE605D"/>
    <w:rsid w:val="00EE7B2A"/>
    <w:rsid w:val="00EF49E2"/>
    <w:rsid w:val="00EF561C"/>
    <w:rsid w:val="00EF69CB"/>
    <w:rsid w:val="00F01C76"/>
    <w:rsid w:val="00F06C0E"/>
    <w:rsid w:val="00F16FFB"/>
    <w:rsid w:val="00F22F6E"/>
    <w:rsid w:val="00F40C01"/>
    <w:rsid w:val="00F4564C"/>
    <w:rsid w:val="00F515FA"/>
    <w:rsid w:val="00F54CA1"/>
    <w:rsid w:val="00F6033A"/>
    <w:rsid w:val="00F6060F"/>
    <w:rsid w:val="00F60FDA"/>
    <w:rsid w:val="00F81BE7"/>
    <w:rsid w:val="00F83184"/>
    <w:rsid w:val="00F8378D"/>
    <w:rsid w:val="00F85A28"/>
    <w:rsid w:val="00F86C2F"/>
    <w:rsid w:val="00F9589C"/>
    <w:rsid w:val="00FA04C3"/>
    <w:rsid w:val="00FA3D34"/>
    <w:rsid w:val="00FB05D4"/>
    <w:rsid w:val="00FC5481"/>
    <w:rsid w:val="00FE52EA"/>
    <w:rsid w:val="00FE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D100F"/>
  <w15:docId w15:val="{2A668419-7567-4381-A146-466828EC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84213"/>
    <w:pPr>
      <w:ind w:left="2160"/>
    </w:pPr>
    <w:rPr>
      <w:i/>
      <w:iCs/>
    </w:rPr>
  </w:style>
  <w:style w:type="character" w:customStyle="1" w:styleId="BodyTextIndent2Char">
    <w:name w:val="Body Text Indent 2 Char"/>
    <w:basedOn w:val="DefaultParagraphFont"/>
    <w:link w:val="BodyTextIndent2"/>
    <w:rsid w:val="00784213"/>
    <w:rPr>
      <w:rFonts w:ascii="Times New Roman" w:eastAsia="Times New Roman" w:hAnsi="Times New Roman" w:cs="Times New Roman"/>
      <w:i/>
      <w:iCs/>
      <w:sz w:val="24"/>
      <w:szCs w:val="24"/>
    </w:rPr>
  </w:style>
  <w:style w:type="paragraph" w:styleId="ListParagraph">
    <w:name w:val="List Paragraph"/>
    <w:basedOn w:val="Normal"/>
    <w:uiPriority w:val="34"/>
    <w:qFormat/>
    <w:rsid w:val="00784213"/>
    <w:pPr>
      <w:ind w:left="720"/>
      <w:contextualSpacing/>
    </w:pPr>
  </w:style>
  <w:style w:type="paragraph" w:styleId="Header">
    <w:name w:val="header"/>
    <w:basedOn w:val="Normal"/>
    <w:link w:val="HeaderChar"/>
    <w:uiPriority w:val="99"/>
    <w:unhideWhenUsed/>
    <w:rsid w:val="004F3CC0"/>
    <w:pPr>
      <w:tabs>
        <w:tab w:val="center" w:pos="4680"/>
        <w:tab w:val="right" w:pos="9360"/>
      </w:tabs>
    </w:pPr>
  </w:style>
  <w:style w:type="character" w:customStyle="1" w:styleId="HeaderChar">
    <w:name w:val="Header Char"/>
    <w:basedOn w:val="DefaultParagraphFont"/>
    <w:link w:val="Header"/>
    <w:uiPriority w:val="99"/>
    <w:rsid w:val="004F3C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3CC0"/>
    <w:pPr>
      <w:tabs>
        <w:tab w:val="center" w:pos="4680"/>
        <w:tab w:val="right" w:pos="9360"/>
      </w:tabs>
    </w:pPr>
  </w:style>
  <w:style w:type="character" w:customStyle="1" w:styleId="FooterChar">
    <w:name w:val="Footer Char"/>
    <w:basedOn w:val="DefaultParagraphFont"/>
    <w:link w:val="Footer"/>
    <w:uiPriority w:val="99"/>
    <w:rsid w:val="004F3C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CC0"/>
    <w:rPr>
      <w:rFonts w:ascii="Tahoma" w:hAnsi="Tahoma" w:cs="Tahoma"/>
      <w:sz w:val="16"/>
      <w:szCs w:val="16"/>
    </w:rPr>
  </w:style>
  <w:style w:type="character" w:customStyle="1" w:styleId="BalloonTextChar">
    <w:name w:val="Balloon Text Char"/>
    <w:basedOn w:val="DefaultParagraphFont"/>
    <w:link w:val="BalloonText"/>
    <w:uiPriority w:val="99"/>
    <w:semiHidden/>
    <w:rsid w:val="004F3CC0"/>
    <w:rPr>
      <w:rFonts w:ascii="Tahoma" w:eastAsia="Times New Roman" w:hAnsi="Tahoma" w:cs="Tahoma"/>
      <w:sz w:val="16"/>
      <w:szCs w:val="16"/>
    </w:rPr>
  </w:style>
  <w:style w:type="character" w:styleId="Hyperlink">
    <w:name w:val="Hyperlink"/>
    <w:basedOn w:val="DefaultParagraphFont"/>
    <w:uiPriority w:val="99"/>
    <w:unhideWhenUsed/>
    <w:rsid w:val="00D82F13"/>
    <w:rPr>
      <w:color w:val="0000FF" w:themeColor="hyperlink"/>
      <w:u w:val="single"/>
    </w:rPr>
  </w:style>
  <w:style w:type="character" w:styleId="UnresolvedMention">
    <w:name w:val="Unresolved Mention"/>
    <w:basedOn w:val="DefaultParagraphFont"/>
    <w:uiPriority w:val="99"/>
    <w:semiHidden/>
    <w:unhideWhenUsed/>
    <w:rsid w:val="00D82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79958">
      <w:bodyDiv w:val="1"/>
      <w:marLeft w:val="0"/>
      <w:marRight w:val="0"/>
      <w:marTop w:val="0"/>
      <w:marBottom w:val="0"/>
      <w:divBdr>
        <w:top w:val="none" w:sz="0" w:space="0" w:color="auto"/>
        <w:left w:val="none" w:sz="0" w:space="0" w:color="auto"/>
        <w:bottom w:val="none" w:sz="0" w:space="0" w:color="auto"/>
        <w:right w:val="none" w:sz="0" w:space="0" w:color="auto"/>
      </w:divBdr>
    </w:div>
    <w:div w:id="848252677">
      <w:bodyDiv w:val="1"/>
      <w:marLeft w:val="0"/>
      <w:marRight w:val="0"/>
      <w:marTop w:val="0"/>
      <w:marBottom w:val="0"/>
      <w:divBdr>
        <w:top w:val="none" w:sz="0" w:space="0" w:color="auto"/>
        <w:left w:val="none" w:sz="0" w:space="0" w:color="auto"/>
        <w:bottom w:val="none" w:sz="0" w:space="0" w:color="auto"/>
        <w:right w:val="none" w:sz="0" w:space="0" w:color="auto"/>
      </w:divBdr>
    </w:div>
    <w:div w:id="850724159">
      <w:bodyDiv w:val="1"/>
      <w:marLeft w:val="0"/>
      <w:marRight w:val="0"/>
      <w:marTop w:val="0"/>
      <w:marBottom w:val="0"/>
      <w:divBdr>
        <w:top w:val="none" w:sz="0" w:space="0" w:color="auto"/>
        <w:left w:val="none" w:sz="0" w:space="0" w:color="auto"/>
        <w:bottom w:val="none" w:sz="0" w:space="0" w:color="auto"/>
        <w:right w:val="none" w:sz="0" w:space="0" w:color="auto"/>
      </w:divBdr>
    </w:div>
    <w:div w:id="211832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C9B13-5270-4220-9CBB-930EBEAD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Carroll</dc:creator>
  <cp:lastModifiedBy>Linda Carroll</cp:lastModifiedBy>
  <cp:revision>6</cp:revision>
  <cp:lastPrinted>2016-12-21T14:08:00Z</cp:lastPrinted>
  <dcterms:created xsi:type="dcterms:W3CDTF">2022-12-07T21:43:00Z</dcterms:created>
  <dcterms:modified xsi:type="dcterms:W3CDTF">2022-12-07T22:08:00Z</dcterms:modified>
</cp:coreProperties>
</file>