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A719" w14:textId="77777777" w:rsidR="003D4C45" w:rsidRPr="00683E59" w:rsidRDefault="003D4C45" w:rsidP="00BB5AF3">
      <w:pPr>
        <w:tabs>
          <w:tab w:val="left" w:pos="0"/>
          <w:tab w:val="left" w:pos="90"/>
          <w:tab w:val="left" w:pos="270"/>
          <w:tab w:val="left" w:pos="360"/>
        </w:tabs>
        <w:jc w:val="center"/>
        <w:rPr>
          <w:b/>
        </w:rPr>
      </w:pPr>
      <w:r w:rsidRPr="00683E59">
        <w:rPr>
          <w:b/>
        </w:rPr>
        <w:t>OZARK RIVERS SOLID WASTE MANAGEMENT DISTRICT</w:t>
      </w:r>
    </w:p>
    <w:p w14:paraId="05931864" w14:textId="77777777" w:rsidR="003D4C45" w:rsidRPr="00683E59" w:rsidRDefault="003D4C45" w:rsidP="003D4C45">
      <w:pPr>
        <w:tabs>
          <w:tab w:val="left" w:pos="0"/>
          <w:tab w:val="left" w:pos="90"/>
          <w:tab w:val="left" w:pos="360"/>
        </w:tabs>
        <w:jc w:val="center"/>
        <w:rPr>
          <w:b/>
          <w:bCs/>
        </w:rPr>
      </w:pPr>
      <w:r w:rsidRPr="00683E59">
        <w:rPr>
          <w:b/>
          <w:bCs/>
        </w:rPr>
        <w:t>EXECUTIVE BOARD MEETING</w:t>
      </w:r>
    </w:p>
    <w:p w14:paraId="771B718B" w14:textId="3B5BD7F5" w:rsidR="003D4C45" w:rsidRPr="00683E59" w:rsidRDefault="003D4C45" w:rsidP="003D4C45">
      <w:pPr>
        <w:tabs>
          <w:tab w:val="left" w:pos="0"/>
          <w:tab w:val="left" w:pos="90"/>
          <w:tab w:val="left" w:pos="360"/>
        </w:tabs>
        <w:jc w:val="center"/>
        <w:rPr>
          <w:b/>
          <w:bCs/>
        </w:rPr>
      </w:pPr>
      <w:r w:rsidRPr="00683E59">
        <w:rPr>
          <w:b/>
          <w:bCs/>
        </w:rPr>
        <w:t xml:space="preserve">Tuesday, </w:t>
      </w:r>
      <w:r w:rsidR="00683E59">
        <w:rPr>
          <w:b/>
          <w:bCs/>
        </w:rPr>
        <w:t>March 8, 2022</w:t>
      </w:r>
      <w:r w:rsidRPr="00683E59">
        <w:rPr>
          <w:b/>
          <w:bCs/>
        </w:rPr>
        <w:t xml:space="preserve"> at 10:00 a.m.</w:t>
      </w:r>
    </w:p>
    <w:p w14:paraId="72DFCAB1" w14:textId="77777777" w:rsidR="003D4C45" w:rsidRPr="00683E59" w:rsidRDefault="003D4C45" w:rsidP="003D4C45">
      <w:pPr>
        <w:tabs>
          <w:tab w:val="left" w:pos="0"/>
          <w:tab w:val="left" w:pos="90"/>
          <w:tab w:val="left" w:pos="360"/>
        </w:tabs>
        <w:jc w:val="center"/>
        <w:rPr>
          <w:b/>
          <w:bCs/>
        </w:rPr>
      </w:pPr>
      <w:r w:rsidRPr="00683E59">
        <w:rPr>
          <w:b/>
          <w:bCs/>
        </w:rPr>
        <w:t xml:space="preserve">MRPC Building - 4 Industrial Drive </w:t>
      </w:r>
    </w:p>
    <w:p w14:paraId="0E6FE968" w14:textId="0570A298" w:rsidR="003D4C45" w:rsidRDefault="003D4C45" w:rsidP="003D4C45">
      <w:pPr>
        <w:tabs>
          <w:tab w:val="left" w:pos="0"/>
          <w:tab w:val="left" w:pos="90"/>
          <w:tab w:val="left" w:pos="360"/>
        </w:tabs>
        <w:jc w:val="center"/>
        <w:rPr>
          <w:b/>
          <w:bCs/>
        </w:rPr>
      </w:pPr>
      <w:r w:rsidRPr="00683E59">
        <w:rPr>
          <w:b/>
          <w:bCs/>
        </w:rPr>
        <w:t xml:space="preserve"> St. James, MO  65559</w:t>
      </w:r>
    </w:p>
    <w:p w14:paraId="4D1A6481" w14:textId="77777777" w:rsidR="00B61E79" w:rsidRPr="00683E59" w:rsidRDefault="00B61E79" w:rsidP="003D4C45">
      <w:pPr>
        <w:tabs>
          <w:tab w:val="left" w:pos="0"/>
          <w:tab w:val="left" w:pos="90"/>
          <w:tab w:val="left" w:pos="360"/>
        </w:tabs>
        <w:jc w:val="center"/>
        <w:rPr>
          <w:b/>
          <w:bCs/>
        </w:rPr>
      </w:pPr>
    </w:p>
    <w:p w14:paraId="7659ED0E" w14:textId="77777777" w:rsidR="003D4C45" w:rsidRPr="00683E59" w:rsidRDefault="003D4C45" w:rsidP="003D4C45">
      <w:pPr>
        <w:tabs>
          <w:tab w:val="left" w:pos="0"/>
          <w:tab w:val="left" w:pos="90"/>
          <w:tab w:val="left" w:pos="360"/>
        </w:tabs>
        <w:jc w:val="center"/>
        <w:rPr>
          <w:b/>
          <w:bCs/>
          <w:strike/>
        </w:rPr>
      </w:pPr>
    </w:p>
    <w:p w14:paraId="72E82DB7" w14:textId="77777777" w:rsidR="003D4C45" w:rsidRPr="00B26C15" w:rsidRDefault="003D4C45" w:rsidP="003D4C45">
      <w:pPr>
        <w:tabs>
          <w:tab w:val="left" w:pos="0"/>
          <w:tab w:val="left" w:pos="90"/>
          <w:tab w:val="left" w:pos="360"/>
        </w:tabs>
        <w:ind w:left="360"/>
        <w:rPr>
          <w:b/>
          <w:u w:val="single"/>
        </w:rPr>
      </w:pPr>
      <w:r w:rsidRPr="00B26C15">
        <w:rPr>
          <w:b/>
          <w:u w:val="single"/>
        </w:rPr>
        <w:t>Call to Order</w:t>
      </w:r>
    </w:p>
    <w:p w14:paraId="6FFE1D51" w14:textId="34D47131" w:rsidR="004D67D9" w:rsidRPr="00B26C15" w:rsidRDefault="003D4C45" w:rsidP="004D67D9">
      <w:pPr>
        <w:tabs>
          <w:tab w:val="left" w:pos="0"/>
          <w:tab w:val="left" w:pos="90"/>
          <w:tab w:val="left" w:pos="360"/>
        </w:tabs>
        <w:ind w:left="360"/>
      </w:pPr>
      <w:r w:rsidRPr="00B26C15">
        <w:t>Brady Wilson called the</w:t>
      </w:r>
      <w:r w:rsidR="00B26C15">
        <w:t xml:space="preserve"> March</w:t>
      </w:r>
      <w:r w:rsidRPr="00B26C15">
        <w:t xml:space="preserve"> </w:t>
      </w:r>
      <w:r w:rsidR="00B26C15">
        <w:t>8</w:t>
      </w:r>
      <w:r w:rsidRPr="00B26C15">
        <w:t xml:space="preserve">, </w:t>
      </w:r>
      <w:r w:rsidR="00B26C15">
        <w:t>2022</w:t>
      </w:r>
      <w:r w:rsidR="009804D8" w:rsidRPr="00B26C15">
        <w:t>,</w:t>
      </w:r>
      <w:r w:rsidRPr="00B26C15">
        <w:t xml:space="preserve"> meeting of the Ozark Rivers Solid Waste Management District Executive Board Meeting to order at 10:0</w:t>
      </w:r>
      <w:r w:rsidR="00CC7BA2">
        <w:t>5</w:t>
      </w:r>
      <w:r w:rsidR="0027338F">
        <w:t xml:space="preserve"> </w:t>
      </w:r>
      <w:r w:rsidRPr="00B26C15">
        <w:t>a.m.</w:t>
      </w:r>
      <w:r w:rsidR="004D67D9" w:rsidRPr="00B26C15">
        <w:t xml:space="preserve"> The meeting was held with in</w:t>
      </w:r>
      <w:r w:rsidR="009804D8" w:rsidRPr="00B26C15">
        <w:t>-</w:t>
      </w:r>
      <w:r w:rsidR="004D67D9" w:rsidRPr="00B26C15">
        <w:t>person participation along with those attending via video and conference calling.</w:t>
      </w:r>
    </w:p>
    <w:p w14:paraId="2BB92F76" w14:textId="77777777" w:rsidR="003D4C45" w:rsidRPr="00683E59" w:rsidRDefault="003D4C45" w:rsidP="003D4C45">
      <w:pPr>
        <w:tabs>
          <w:tab w:val="left" w:pos="0"/>
          <w:tab w:val="left" w:pos="90"/>
          <w:tab w:val="left" w:pos="360"/>
        </w:tabs>
        <w:ind w:left="360"/>
        <w:rPr>
          <w:strike/>
        </w:rPr>
      </w:pPr>
    </w:p>
    <w:p w14:paraId="7A5E9E53" w14:textId="77777777" w:rsidR="003D4C45" w:rsidRPr="00CC7BA2" w:rsidRDefault="003D4C45" w:rsidP="003D4C45">
      <w:pPr>
        <w:tabs>
          <w:tab w:val="left" w:pos="0"/>
          <w:tab w:val="left" w:pos="90"/>
          <w:tab w:val="left" w:pos="360"/>
        </w:tabs>
        <w:ind w:left="360"/>
        <w:rPr>
          <w:b/>
          <w:u w:val="single"/>
        </w:rPr>
      </w:pPr>
      <w:r w:rsidRPr="00CC7BA2">
        <w:rPr>
          <w:b/>
          <w:u w:val="single"/>
        </w:rPr>
        <w:t>Welcome and Introductions</w:t>
      </w:r>
    </w:p>
    <w:p w14:paraId="1AECDBE7" w14:textId="7445B21B" w:rsidR="003D4C45" w:rsidRPr="00CC7BA2" w:rsidRDefault="003D4C45" w:rsidP="003D4C45">
      <w:pPr>
        <w:tabs>
          <w:tab w:val="left" w:pos="0"/>
          <w:tab w:val="left" w:pos="90"/>
          <w:tab w:val="left" w:pos="360"/>
        </w:tabs>
        <w:ind w:firstLine="90"/>
      </w:pPr>
      <w:r w:rsidRPr="00CC7BA2">
        <w:tab/>
        <w:t>Chairman Wilson welcomed everyone</w:t>
      </w:r>
      <w:r w:rsidR="008A0A66" w:rsidRPr="00CC7BA2">
        <w:t>.</w:t>
      </w:r>
    </w:p>
    <w:p w14:paraId="0BBCE93D" w14:textId="77777777" w:rsidR="003D4C45" w:rsidRPr="00683E59" w:rsidRDefault="003D4C45" w:rsidP="003D4C45">
      <w:pPr>
        <w:tabs>
          <w:tab w:val="left" w:pos="0"/>
          <w:tab w:val="left" w:pos="90"/>
          <w:tab w:val="left" w:pos="360"/>
        </w:tabs>
        <w:ind w:left="360"/>
        <w:rPr>
          <w:strike/>
        </w:rPr>
      </w:pPr>
    </w:p>
    <w:p w14:paraId="694C851A" w14:textId="6653F38C" w:rsidR="003D4C45" w:rsidRPr="00DE2224" w:rsidRDefault="003D4C45" w:rsidP="008A2D3A">
      <w:pPr>
        <w:tabs>
          <w:tab w:val="left" w:pos="0"/>
          <w:tab w:val="left" w:pos="360"/>
        </w:tabs>
        <w:ind w:left="360"/>
        <w:rPr>
          <w:bCs/>
        </w:rPr>
      </w:pPr>
      <w:r w:rsidRPr="00DE2224">
        <w:rPr>
          <w:b/>
        </w:rPr>
        <w:t xml:space="preserve">Members Present:  </w:t>
      </w:r>
      <w:r w:rsidR="008A2D3A" w:rsidRPr="00DE2224">
        <w:t xml:space="preserve">Darrell Skiles, </w:t>
      </w:r>
      <w:r w:rsidR="00222238" w:rsidRPr="00DE2224">
        <w:t>Brady Wilson, Gary Gilliam</w:t>
      </w:r>
      <w:r w:rsidR="00DE2224">
        <w:t xml:space="preserve"> and Arthur Cook.</w:t>
      </w:r>
    </w:p>
    <w:p w14:paraId="379B1C46" w14:textId="04C1631C" w:rsidR="003D4C45" w:rsidRPr="008D729B" w:rsidRDefault="009804D8" w:rsidP="009804D8">
      <w:pPr>
        <w:tabs>
          <w:tab w:val="left" w:pos="0"/>
          <w:tab w:val="left" w:pos="360"/>
        </w:tabs>
        <w:ind w:left="360"/>
      </w:pPr>
      <w:r w:rsidRPr="008D729B">
        <w:rPr>
          <w:b/>
          <w:bCs/>
        </w:rPr>
        <w:t xml:space="preserve">Members Participating via Zoom: </w:t>
      </w:r>
      <w:r w:rsidRPr="008D729B">
        <w:t>Ray Walden, Jim Fleming</w:t>
      </w:r>
      <w:r w:rsidR="008D729B">
        <w:t xml:space="preserve"> and Vic Stratman.</w:t>
      </w:r>
    </w:p>
    <w:p w14:paraId="1EBFF2E7" w14:textId="77777777" w:rsidR="009804D8" w:rsidRPr="00683E59" w:rsidRDefault="009804D8" w:rsidP="003D4C45">
      <w:pPr>
        <w:tabs>
          <w:tab w:val="left" w:pos="0"/>
          <w:tab w:val="left" w:pos="360"/>
        </w:tabs>
        <w:ind w:left="360"/>
        <w:rPr>
          <w:strike/>
        </w:rPr>
      </w:pPr>
    </w:p>
    <w:p w14:paraId="15E12799" w14:textId="65934D61" w:rsidR="004D67D9" w:rsidRPr="008D729B" w:rsidRDefault="003D4C45" w:rsidP="009804D8">
      <w:pPr>
        <w:tabs>
          <w:tab w:val="left" w:pos="0"/>
          <w:tab w:val="left" w:pos="360"/>
        </w:tabs>
        <w:ind w:left="360"/>
      </w:pPr>
      <w:r w:rsidRPr="008D729B">
        <w:rPr>
          <w:b/>
        </w:rPr>
        <w:t>Members Absent:</w:t>
      </w:r>
      <w:r w:rsidRPr="008D729B">
        <w:t xml:space="preserve"> </w:t>
      </w:r>
      <w:r w:rsidR="00222238" w:rsidRPr="008D729B">
        <w:t>Cody Leather</w:t>
      </w:r>
      <w:r w:rsidR="00A62BED">
        <w:t>s, Brad Nash, Jim Holland, Steve Vogt, Craig French, Troy Porter</w:t>
      </w:r>
      <w:r w:rsidR="00486268">
        <w:t>,</w:t>
      </w:r>
      <w:r w:rsidR="00A62BED">
        <w:t xml:space="preserve"> Anita Ivey and Dave Sansegraw.</w:t>
      </w:r>
    </w:p>
    <w:p w14:paraId="791369B1" w14:textId="77777777" w:rsidR="003D4C45" w:rsidRPr="00683E59" w:rsidRDefault="003D4C45" w:rsidP="003D4C45">
      <w:pPr>
        <w:tabs>
          <w:tab w:val="left" w:pos="0"/>
          <w:tab w:val="left" w:pos="360"/>
        </w:tabs>
        <w:ind w:left="360"/>
        <w:rPr>
          <w:strike/>
        </w:rPr>
      </w:pPr>
    </w:p>
    <w:p w14:paraId="78CAB577" w14:textId="5291277D" w:rsidR="003D4C45" w:rsidRPr="00A62BED" w:rsidRDefault="003D4C45" w:rsidP="003D4C45">
      <w:pPr>
        <w:tabs>
          <w:tab w:val="left" w:pos="0"/>
          <w:tab w:val="left" w:pos="360"/>
        </w:tabs>
        <w:ind w:left="360"/>
      </w:pPr>
      <w:r w:rsidRPr="00A62BED">
        <w:rPr>
          <w:b/>
        </w:rPr>
        <w:t xml:space="preserve">Staff and Guests Present:  </w:t>
      </w:r>
      <w:r w:rsidRPr="00A62BED">
        <w:t xml:space="preserve">Tammy Snodgrass, </w:t>
      </w:r>
      <w:r w:rsidR="00994C83" w:rsidRPr="00A62BED">
        <w:t xml:space="preserve">Linda Loughridge, </w:t>
      </w:r>
      <w:r w:rsidRPr="00A62BED">
        <w:t xml:space="preserve">Jill Hollowell, Linda Carroll, </w:t>
      </w:r>
      <w:r w:rsidR="00994C83" w:rsidRPr="00A62BED">
        <w:t xml:space="preserve">and </w:t>
      </w:r>
      <w:r w:rsidR="00A62BED">
        <w:t>Patrick Stites</w:t>
      </w:r>
      <w:r w:rsidR="00994C83" w:rsidRPr="00A62BED">
        <w:t xml:space="preserve">. </w:t>
      </w:r>
    </w:p>
    <w:p w14:paraId="13A09456" w14:textId="77777777" w:rsidR="003D4C45" w:rsidRPr="00683E59" w:rsidRDefault="003D4C45" w:rsidP="003D4C45">
      <w:pPr>
        <w:tabs>
          <w:tab w:val="left" w:pos="0"/>
          <w:tab w:val="left" w:pos="360"/>
        </w:tabs>
        <w:ind w:left="360"/>
        <w:rPr>
          <w:b/>
          <w:strike/>
          <w:u w:val="single"/>
        </w:rPr>
      </w:pPr>
    </w:p>
    <w:p w14:paraId="126775B2" w14:textId="77777777" w:rsidR="003D4C45" w:rsidRPr="00A62BED" w:rsidRDefault="003D4C45" w:rsidP="003D4C45">
      <w:pPr>
        <w:tabs>
          <w:tab w:val="left" w:pos="0"/>
          <w:tab w:val="left" w:pos="360"/>
        </w:tabs>
        <w:ind w:left="360"/>
        <w:rPr>
          <w:b/>
        </w:rPr>
      </w:pPr>
      <w:r w:rsidRPr="00A62BED">
        <w:rPr>
          <w:b/>
          <w:u w:val="single"/>
        </w:rPr>
        <w:t>Approval of Agenda</w:t>
      </w:r>
      <w:r w:rsidRPr="00A62BED">
        <w:rPr>
          <w:b/>
        </w:rPr>
        <w:t xml:space="preserve"> </w:t>
      </w:r>
    </w:p>
    <w:p w14:paraId="261AE7F6" w14:textId="7CCE0906" w:rsidR="003D4C45" w:rsidRPr="00A62BED" w:rsidRDefault="00A62BED" w:rsidP="003D4C45">
      <w:pPr>
        <w:tabs>
          <w:tab w:val="left" w:pos="0"/>
          <w:tab w:val="left" w:pos="360"/>
        </w:tabs>
        <w:ind w:left="360"/>
      </w:pPr>
      <w:r>
        <w:t>Jim Fleming</w:t>
      </w:r>
      <w:r w:rsidR="003D4C45" w:rsidRPr="00A62BED">
        <w:t xml:space="preserve"> made a motion to approve the agenda</w:t>
      </w:r>
      <w:r w:rsidR="00B86A41" w:rsidRPr="00A62BED">
        <w:t xml:space="preserve">. </w:t>
      </w:r>
      <w:r w:rsidR="009804D8" w:rsidRPr="00A62BED">
        <w:t xml:space="preserve">Gary Gilliam </w:t>
      </w:r>
      <w:r w:rsidR="003D4C45" w:rsidRPr="00A62BED">
        <w:t xml:space="preserve">seconded the motion. All </w:t>
      </w:r>
      <w:r w:rsidR="004D67D9" w:rsidRPr="00A62BED">
        <w:t xml:space="preserve">participating </w:t>
      </w:r>
      <w:r w:rsidR="003D4C45" w:rsidRPr="00A62BED">
        <w:t>members voted “aye”.</w:t>
      </w:r>
    </w:p>
    <w:p w14:paraId="714187FB" w14:textId="77777777" w:rsidR="003D4C45" w:rsidRPr="00683E59" w:rsidRDefault="003D4C45" w:rsidP="003D4C45">
      <w:pPr>
        <w:tabs>
          <w:tab w:val="left" w:pos="0"/>
          <w:tab w:val="left" w:pos="360"/>
        </w:tabs>
        <w:ind w:left="360"/>
        <w:rPr>
          <w:strike/>
        </w:rPr>
      </w:pPr>
    </w:p>
    <w:p w14:paraId="7A0A8A30" w14:textId="0E166146" w:rsidR="003D4C45" w:rsidRPr="00A62BED" w:rsidRDefault="003D4C45" w:rsidP="003D4C45">
      <w:pPr>
        <w:tabs>
          <w:tab w:val="left" w:pos="0"/>
          <w:tab w:val="left" w:pos="360"/>
        </w:tabs>
        <w:ind w:left="360"/>
        <w:rPr>
          <w:b/>
          <w:u w:val="single"/>
        </w:rPr>
      </w:pPr>
      <w:r w:rsidRPr="00A62BED">
        <w:rPr>
          <w:b/>
          <w:u w:val="single"/>
        </w:rPr>
        <w:t>Review and Approval of Meeting Minutes</w:t>
      </w:r>
    </w:p>
    <w:p w14:paraId="016443C2" w14:textId="4DA9ED05" w:rsidR="003D4C45" w:rsidRPr="00A62BED" w:rsidRDefault="009804D8" w:rsidP="003D4C45">
      <w:pPr>
        <w:tabs>
          <w:tab w:val="left" w:pos="0"/>
          <w:tab w:val="left" w:pos="360"/>
        </w:tabs>
        <w:ind w:left="360"/>
      </w:pPr>
      <w:r w:rsidRPr="00A62BED">
        <w:t>Gary Gilliam</w:t>
      </w:r>
      <w:r w:rsidR="003D4C45" w:rsidRPr="00A62BED">
        <w:t xml:space="preserve"> made a motion to approve the minutes of the </w:t>
      </w:r>
      <w:r w:rsidR="00A62BED">
        <w:t>Oct. 12, 2021</w:t>
      </w:r>
      <w:r w:rsidR="003D4C45" w:rsidRPr="00A62BED">
        <w:t xml:space="preserve">. </w:t>
      </w:r>
      <w:r w:rsidR="00A62BED">
        <w:t>Arthur Cook</w:t>
      </w:r>
      <w:r w:rsidRPr="00A62BED">
        <w:t xml:space="preserve"> </w:t>
      </w:r>
      <w:r w:rsidR="003D4C45" w:rsidRPr="00A62BED">
        <w:t xml:space="preserve">seconded the motion. All </w:t>
      </w:r>
      <w:r w:rsidR="004D67D9" w:rsidRPr="00A62BED">
        <w:t xml:space="preserve">participating </w:t>
      </w:r>
      <w:r w:rsidR="003D4C45" w:rsidRPr="00A62BED">
        <w:t>members voted “aye</w:t>
      </w:r>
      <w:r w:rsidR="00B61E79" w:rsidRPr="00A62BED">
        <w:t>.”</w:t>
      </w:r>
      <w:r w:rsidR="003D4C45" w:rsidRPr="00A62BED">
        <w:t xml:space="preserve"> </w:t>
      </w:r>
    </w:p>
    <w:p w14:paraId="7E8827BD" w14:textId="77777777" w:rsidR="003D4C45" w:rsidRPr="00683E59" w:rsidRDefault="003D4C45" w:rsidP="003D4C45">
      <w:pPr>
        <w:tabs>
          <w:tab w:val="left" w:pos="0"/>
          <w:tab w:val="left" w:pos="90"/>
          <w:tab w:val="left" w:pos="360"/>
        </w:tabs>
        <w:rPr>
          <w:strike/>
          <w:sz w:val="10"/>
          <w:szCs w:val="10"/>
        </w:rPr>
      </w:pPr>
    </w:p>
    <w:p w14:paraId="48697BB1" w14:textId="77777777" w:rsidR="003D4C45" w:rsidRPr="00683E59" w:rsidRDefault="003D4C45" w:rsidP="003D4C45">
      <w:pPr>
        <w:tabs>
          <w:tab w:val="left" w:pos="0"/>
          <w:tab w:val="left" w:pos="90"/>
          <w:tab w:val="left" w:pos="360"/>
        </w:tabs>
        <w:rPr>
          <w:strike/>
          <w:sz w:val="10"/>
          <w:szCs w:val="10"/>
        </w:rPr>
      </w:pPr>
    </w:p>
    <w:p w14:paraId="11BB0840" w14:textId="77777777" w:rsidR="003D4C45" w:rsidRPr="00A62BED" w:rsidRDefault="003D4C45" w:rsidP="003D4C45">
      <w:pPr>
        <w:tabs>
          <w:tab w:val="left" w:pos="0"/>
          <w:tab w:val="left" w:pos="360"/>
        </w:tabs>
        <w:ind w:left="360"/>
        <w:rPr>
          <w:b/>
          <w:u w:val="single"/>
        </w:rPr>
      </w:pPr>
      <w:r w:rsidRPr="00A62BED">
        <w:rPr>
          <w:b/>
          <w:u w:val="single"/>
        </w:rPr>
        <w:t>Finance Report</w:t>
      </w:r>
    </w:p>
    <w:p w14:paraId="2029A7ED" w14:textId="3A7C557A" w:rsidR="00784CAB" w:rsidRPr="00A62BED" w:rsidRDefault="000133DC" w:rsidP="00784CAB">
      <w:pPr>
        <w:tabs>
          <w:tab w:val="left" w:pos="0"/>
          <w:tab w:val="left" w:pos="360"/>
        </w:tabs>
        <w:ind w:left="360"/>
      </w:pPr>
      <w:r w:rsidRPr="00A62BED">
        <w:t>Linda Loughridge</w:t>
      </w:r>
      <w:r w:rsidR="003D4C45" w:rsidRPr="00A62BED">
        <w:t xml:space="preserve"> presented financials for both ORSWMD operations and grants for the month ending </w:t>
      </w:r>
      <w:r w:rsidR="00A62BED">
        <w:t>Jan. 31, 2022</w:t>
      </w:r>
      <w:r w:rsidR="00DC788B" w:rsidRPr="00A62BED">
        <w:t>.</w:t>
      </w:r>
      <w:r w:rsidR="008A3F73" w:rsidRPr="00A62BED">
        <w:t xml:space="preserve"> </w:t>
      </w:r>
      <w:r w:rsidR="00784CAB">
        <w:t>She noted that administration costs are under percentage of the year expired. Linda explained that the organization is still under audit field work, which should be completed by the end of the month and then it will be submitted to DNR. She said she isn’t expecting any findings. It was determined that approval for submission of the audit to DNR will be done via email with the executive committee. A majority vote is needed for approval to submit.</w:t>
      </w:r>
    </w:p>
    <w:p w14:paraId="3A6EF633" w14:textId="77777777" w:rsidR="003D4C45" w:rsidRPr="00A62BED" w:rsidRDefault="003D4C45" w:rsidP="00C97DBD">
      <w:pPr>
        <w:tabs>
          <w:tab w:val="left" w:pos="0"/>
          <w:tab w:val="left" w:pos="360"/>
        </w:tabs>
      </w:pPr>
    </w:p>
    <w:p w14:paraId="4DE7D4A6" w14:textId="4F92E7E7" w:rsidR="003D4C45" w:rsidRDefault="00784CAB" w:rsidP="003D4C45">
      <w:pPr>
        <w:tabs>
          <w:tab w:val="left" w:pos="0"/>
          <w:tab w:val="left" w:pos="360"/>
        </w:tabs>
        <w:ind w:left="360"/>
      </w:pPr>
      <w:r>
        <w:t>Gary Gilliam</w:t>
      </w:r>
      <w:r w:rsidR="003D4C45" w:rsidRPr="00A62BED">
        <w:t xml:space="preserve"> made a motion to approve the </w:t>
      </w:r>
      <w:r>
        <w:t>Jan. 31, 2022</w:t>
      </w:r>
      <w:r w:rsidR="00994C83" w:rsidRPr="00A62BED">
        <w:t>,</w:t>
      </w:r>
      <w:r w:rsidR="003D4C45" w:rsidRPr="00A62BED">
        <w:t xml:space="preserve"> financial reports as presented</w:t>
      </w:r>
      <w:r>
        <w:t>. Arthur Cook</w:t>
      </w:r>
      <w:r w:rsidR="003D4C45" w:rsidRPr="00A62BED">
        <w:t xml:space="preserve"> seconded the motion. All </w:t>
      </w:r>
      <w:r w:rsidR="00C97DBD" w:rsidRPr="00A62BED">
        <w:t xml:space="preserve">participating members </w:t>
      </w:r>
      <w:r w:rsidR="003D4C45" w:rsidRPr="00A62BED">
        <w:t>voted “aye</w:t>
      </w:r>
      <w:r w:rsidR="00B61E79" w:rsidRPr="00A62BED">
        <w:t>.”</w:t>
      </w:r>
    </w:p>
    <w:p w14:paraId="00963A19" w14:textId="1E3F787F" w:rsidR="00074E94" w:rsidRDefault="00074E94" w:rsidP="003D4C45">
      <w:pPr>
        <w:tabs>
          <w:tab w:val="left" w:pos="0"/>
          <w:tab w:val="left" w:pos="360"/>
        </w:tabs>
        <w:ind w:left="360"/>
      </w:pPr>
    </w:p>
    <w:p w14:paraId="421C9CD9" w14:textId="78C7D657" w:rsidR="00CC66EB" w:rsidRDefault="00074E94" w:rsidP="003D4C45">
      <w:pPr>
        <w:tabs>
          <w:tab w:val="left" w:pos="0"/>
          <w:tab w:val="left" w:pos="360"/>
        </w:tabs>
        <w:ind w:left="360"/>
      </w:pPr>
      <w:r>
        <w:t>Linda also presented a revised budget for the period July 1, 202</w:t>
      </w:r>
      <w:r w:rsidR="009509C9">
        <w:t>1</w:t>
      </w:r>
      <w:r>
        <w:t xml:space="preserve"> through June 30, 2022.</w:t>
      </w:r>
      <w:r w:rsidR="00CC66EB">
        <w:t xml:space="preserve"> She said the biggest revision is the inclusion of the 2022 grant awards, which are expected to be expended by June 202</w:t>
      </w:r>
      <w:r w:rsidR="00486268">
        <w:t>3</w:t>
      </w:r>
      <w:r w:rsidR="00CC66EB">
        <w:t xml:space="preserve">. Linda also pointed out a date change </w:t>
      </w:r>
      <w:r w:rsidR="00B61E79">
        <w:t>f</w:t>
      </w:r>
      <w:r w:rsidR="00CC66EB">
        <w:t xml:space="preserve">rom 2021 to 2022 in the last two line items under expenses. </w:t>
      </w:r>
    </w:p>
    <w:p w14:paraId="1F585B44" w14:textId="77777777" w:rsidR="00CC66EB" w:rsidRDefault="00CC66EB" w:rsidP="003D4C45">
      <w:pPr>
        <w:tabs>
          <w:tab w:val="left" w:pos="0"/>
          <w:tab w:val="left" w:pos="360"/>
        </w:tabs>
        <w:ind w:left="360"/>
      </w:pPr>
    </w:p>
    <w:p w14:paraId="03FE6873" w14:textId="0A5C05CC" w:rsidR="00074E94" w:rsidRPr="00A62BED" w:rsidRDefault="00CC66EB" w:rsidP="00BB5AF3">
      <w:pPr>
        <w:tabs>
          <w:tab w:val="left" w:pos="0"/>
          <w:tab w:val="left" w:pos="360"/>
        </w:tabs>
        <w:ind w:left="360"/>
      </w:pPr>
      <w:r>
        <w:t xml:space="preserve">Gary Gilliam made a motion to approve the revised </w:t>
      </w:r>
      <w:r w:rsidR="009509C9">
        <w:t>budget</w:t>
      </w:r>
      <w:r>
        <w:t xml:space="preserve"> as presented. Darrell Skiles seconded the motion. All participating members voted “aye</w:t>
      </w:r>
      <w:r w:rsidR="00B61E79">
        <w:t>.”</w:t>
      </w:r>
    </w:p>
    <w:p w14:paraId="51D5C124" w14:textId="77777777" w:rsidR="003D4C45" w:rsidRPr="00683E59" w:rsidRDefault="003D4C45" w:rsidP="003D4C45">
      <w:pPr>
        <w:tabs>
          <w:tab w:val="left" w:pos="0"/>
          <w:tab w:val="left" w:pos="360"/>
        </w:tabs>
        <w:ind w:left="360"/>
        <w:rPr>
          <w:strike/>
        </w:rPr>
      </w:pPr>
    </w:p>
    <w:p w14:paraId="526CC189" w14:textId="77777777" w:rsidR="009F2BE2" w:rsidRDefault="009F2BE2" w:rsidP="00941CB0">
      <w:pPr>
        <w:tabs>
          <w:tab w:val="left" w:pos="0"/>
          <w:tab w:val="left" w:pos="360"/>
        </w:tabs>
        <w:ind w:left="360"/>
        <w:rPr>
          <w:b/>
          <w:u w:val="single"/>
        </w:rPr>
      </w:pPr>
    </w:p>
    <w:p w14:paraId="6E4B38A8" w14:textId="77777777" w:rsidR="009F2BE2" w:rsidRDefault="009F2BE2" w:rsidP="00941CB0">
      <w:pPr>
        <w:tabs>
          <w:tab w:val="left" w:pos="0"/>
          <w:tab w:val="left" w:pos="360"/>
        </w:tabs>
        <w:ind w:left="360"/>
        <w:rPr>
          <w:b/>
          <w:u w:val="single"/>
        </w:rPr>
      </w:pPr>
    </w:p>
    <w:p w14:paraId="0A009D85" w14:textId="56C97892" w:rsidR="003D4C45" w:rsidRPr="00CC66EB" w:rsidRDefault="003D4C45" w:rsidP="00941CB0">
      <w:pPr>
        <w:tabs>
          <w:tab w:val="left" w:pos="0"/>
          <w:tab w:val="left" w:pos="360"/>
        </w:tabs>
        <w:ind w:left="360"/>
        <w:rPr>
          <w:b/>
          <w:u w:val="single"/>
        </w:rPr>
      </w:pPr>
      <w:r w:rsidRPr="00CC66EB">
        <w:rPr>
          <w:b/>
          <w:u w:val="single"/>
        </w:rPr>
        <w:lastRenderedPageBreak/>
        <w:t xml:space="preserve">Approval of Grant </w:t>
      </w:r>
      <w:r w:rsidR="00C97DBD" w:rsidRPr="00CC66EB">
        <w:rPr>
          <w:b/>
          <w:u w:val="single"/>
        </w:rPr>
        <w:t>Requests</w:t>
      </w:r>
      <w:r w:rsidR="00CC66EB">
        <w:rPr>
          <w:b/>
          <w:u w:val="single"/>
        </w:rPr>
        <w:t>/Determinations</w:t>
      </w:r>
    </w:p>
    <w:p w14:paraId="2012E570" w14:textId="57162388" w:rsidR="00B43FD8" w:rsidRDefault="003D4C45" w:rsidP="00CC66EB">
      <w:pPr>
        <w:tabs>
          <w:tab w:val="left" w:pos="0"/>
          <w:tab w:val="left" w:pos="360"/>
        </w:tabs>
        <w:ind w:left="360"/>
      </w:pPr>
      <w:r w:rsidRPr="00CC66EB">
        <w:t xml:space="preserve">Jill Hollowell presented </w:t>
      </w:r>
      <w:r w:rsidR="00CC66EB">
        <w:t>a</w:t>
      </w:r>
      <w:r w:rsidR="00B43FD8" w:rsidRPr="00CC66EB">
        <w:t xml:space="preserve"> </w:t>
      </w:r>
      <w:r w:rsidR="009E3CC8" w:rsidRPr="00CC66EB">
        <w:t xml:space="preserve">request </w:t>
      </w:r>
      <w:r w:rsidR="00CC66EB">
        <w:t>for a grant closure and release of funds</w:t>
      </w:r>
      <w:r w:rsidR="009509C9">
        <w:t xml:space="preserve"> in the amount of $937.57</w:t>
      </w:r>
      <w:r w:rsidR="00CC66EB">
        <w:t xml:space="preserve"> held in retention for </w:t>
      </w:r>
      <w:r w:rsidR="009509C9">
        <w:t xml:space="preserve">K2020-014 </w:t>
      </w:r>
      <w:r w:rsidR="00CC66EB">
        <w:t>Operation Clean Up Maires County</w:t>
      </w:r>
      <w:r w:rsidR="001B1B07">
        <w:t xml:space="preserve"> project. </w:t>
      </w:r>
    </w:p>
    <w:p w14:paraId="4A2142DE" w14:textId="790F176F" w:rsidR="001B1B07" w:rsidRDefault="001B1B07" w:rsidP="00CC66EB">
      <w:pPr>
        <w:tabs>
          <w:tab w:val="left" w:pos="0"/>
          <w:tab w:val="left" w:pos="360"/>
        </w:tabs>
        <w:ind w:left="360"/>
      </w:pPr>
    </w:p>
    <w:p w14:paraId="530306E4" w14:textId="2AC0C3FB" w:rsidR="001B1B07" w:rsidRPr="00CC66EB" w:rsidRDefault="001B1B07" w:rsidP="00CC66EB">
      <w:pPr>
        <w:tabs>
          <w:tab w:val="left" w:pos="0"/>
          <w:tab w:val="left" w:pos="360"/>
        </w:tabs>
        <w:ind w:left="360"/>
      </w:pPr>
      <w:r>
        <w:t xml:space="preserve">She also presented a request for the board to affirm the executive committee’s action on a grant extension through March 31, </w:t>
      </w:r>
      <w:r w:rsidR="006B3C08">
        <w:t>2022,</w:t>
      </w:r>
      <w:r>
        <w:t xml:space="preserve"> for </w:t>
      </w:r>
      <w:r w:rsidR="009509C9">
        <w:t xml:space="preserve">K-2021-003 </w:t>
      </w:r>
      <w:r>
        <w:t xml:space="preserve">HHW. </w:t>
      </w:r>
      <w:r w:rsidR="006B3C08">
        <w:t xml:space="preserve">This will allow a delay invoice to be paid through the grant. </w:t>
      </w:r>
    </w:p>
    <w:p w14:paraId="562D5573" w14:textId="0128676B" w:rsidR="00794194" w:rsidRPr="001B1B07" w:rsidRDefault="001B1B07" w:rsidP="00F248D7">
      <w:pPr>
        <w:tabs>
          <w:tab w:val="left" w:pos="1350"/>
        </w:tabs>
        <w:contextualSpacing/>
      </w:pPr>
      <w:r w:rsidRPr="001B1B07">
        <w:tab/>
      </w:r>
    </w:p>
    <w:p w14:paraId="521B30E2" w14:textId="34E0C2EB" w:rsidR="003D4C45" w:rsidRPr="001B1B07" w:rsidRDefault="001B1B07" w:rsidP="003D4C45">
      <w:pPr>
        <w:tabs>
          <w:tab w:val="left" w:pos="1350"/>
        </w:tabs>
        <w:ind w:left="360"/>
        <w:contextualSpacing/>
      </w:pPr>
      <w:r>
        <w:t>Arthur Cook</w:t>
      </w:r>
      <w:r w:rsidR="003D4C45" w:rsidRPr="001B1B07">
        <w:t xml:space="preserve"> made a motion to approve </w:t>
      </w:r>
      <w:r w:rsidR="00794194" w:rsidRPr="001B1B07">
        <w:t xml:space="preserve">the </w:t>
      </w:r>
      <w:r>
        <w:t xml:space="preserve">grant closure for Operation Clean Up Maries County and </w:t>
      </w:r>
      <w:r w:rsidR="006B3C08">
        <w:t>affirm the</w:t>
      </w:r>
      <w:r>
        <w:t xml:space="preserve"> </w:t>
      </w:r>
      <w:r w:rsidR="00470980" w:rsidRPr="001B1B07">
        <w:t>extension</w:t>
      </w:r>
      <w:r w:rsidR="00794194" w:rsidRPr="001B1B07">
        <w:t xml:space="preserve"> request</w:t>
      </w:r>
      <w:r>
        <w:t xml:space="preserve"> for </w:t>
      </w:r>
      <w:r w:rsidR="006B3C08">
        <w:t xml:space="preserve">K2021-003 </w:t>
      </w:r>
      <w:r>
        <w:t xml:space="preserve">HHW. </w:t>
      </w:r>
      <w:r w:rsidR="00984256">
        <w:t>Darrell Skiles</w:t>
      </w:r>
      <w:r w:rsidR="003D4C45" w:rsidRPr="001B1B07">
        <w:t xml:space="preserve"> seconded. All </w:t>
      </w:r>
      <w:r w:rsidR="00794194" w:rsidRPr="001B1B07">
        <w:t>participating members</w:t>
      </w:r>
      <w:r w:rsidR="003D4C45" w:rsidRPr="001B1B07">
        <w:t xml:space="preserve"> vote</w:t>
      </w:r>
      <w:r w:rsidR="00794194" w:rsidRPr="001B1B07">
        <w:t>d</w:t>
      </w:r>
      <w:r w:rsidR="003D4C45" w:rsidRPr="001B1B07">
        <w:t xml:space="preserve"> “aye</w:t>
      </w:r>
      <w:r w:rsidR="00794194" w:rsidRPr="001B1B07">
        <w:t>.</w:t>
      </w:r>
      <w:r w:rsidR="003D4C45" w:rsidRPr="001B1B07">
        <w:t xml:space="preserve">” </w:t>
      </w:r>
    </w:p>
    <w:p w14:paraId="2D8021AA" w14:textId="27983E04" w:rsidR="00941CB0" w:rsidRPr="00683E59" w:rsidRDefault="00941CB0" w:rsidP="00941CB0">
      <w:pPr>
        <w:tabs>
          <w:tab w:val="left" w:pos="360"/>
        </w:tabs>
        <w:ind w:left="360"/>
        <w:rPr>
          <w:strike/>
        </w:rPr>
      </w:pPr>
    </w:p>
    <w:p w14:paraId="7D9CC4E5" w14:textId="0DF2096E" w:rsidR="003D4C45" w:rsidRPr="00B50544" w:rsidRDefault="00B50544" w:rsidP="0018452C">
      <w:pPr>
        <w:tabs>
          <w:tab w:val="left" w:pos="0"/>
          <w:tab w:val="left" w:pos="360"/>
        </w:tabs>
        <w:rPr>
          <w:b/>
          <w:u w:val="single"/>
        </w:rPr>
      </w:pPr>
      <w:r w:rsidRPr="00B50544">
        <w:rPr>
          <w:b/>
        </w:rPr>
        <w:tab/>
      </w:r>
      <w:r w:rsidR="003D4C45" w:rsidRPr="00B50544">
        <w:rPr>
          <w:b/>
          <w:u w:val="single"/>
        </w:rPr>
        <w:t>Staff Activities</w:t>
      </w:r>
    </w:p>
    <w:p w14:paraId="0E30B01D" w14:textId="70DCCCAB" w:rsidR="0058076D" w:rsidRPr="0058076D" w:rsidRDefault="0058076D" w:rsidP="003D4C45">
      <w:pPr>
        <w:tabs>
          <w:tab w:val="left" w:pos="0"/>
          <w:tab w:val="left" w:pos="360"/>
        </w:tabs>
        <w:ind w:left="360"/>
        <w:rPr>
          <w:u w:val="single"/>
        </w:rPr>
      </w:pPr>
      <w:r>
        <w:rPr>
          <w:u w:val="single"/>
        </w:rPr>
        <w:t>District Planning</w:t>
      </w:r>
    </w:p>
    <w:p w14:paraId="2B2C7DB6" w14:textId="5A3DBE95" w:rsidR="00B50544" w:rsidRDefault="00B50544" w:rsidP="003D4C45">
      <w:pPr>
        <w:tabs>
          <w:tab w:val="left" w:pos="0"/>
          <w:tab w:val="left" w:pos="360"/>
        </w:tabs>
        <w:ind w:left="360"/>
      </w:pPr>
      <w:r>
        <w:t xml:space="preserve">Patrick Stites spoke briefly on the recent Strategic Planning meeting that was held. He said the goal was to develop a five-to-10-page document outlining the specific goals for the district for the next </w:t>
      </w:r>
      <w:r w:rsidR="00486268">
        <w:t>five</w:t>
      </w:r>
      <w:r>
        <w:t xml:space="preserve"> years. Patrick said the first meeting consisted of discussion o</w:t>
      </w:r>
      <w:r w:rsidR="00486268">
        <w:t>n</w:t>
      </w:r>
      <w:r>
        <w:t xml:space="preserve"> where the district started from, goals that had been set and how the district planned to move forward. He informed the council the next meeting has been set for April 8 from 10:00 a.m. to 2:00 p.m. </w:t>
      </w:r>
      <w:r w:rsidR="006B3C08">
        <w:t xml:space="preserve">The committee will </w:t>
      </w:r>
      <w:r>
        <w:t>do a SWOT Analysis</w:t>
      </w:r>
      <w:r w:rsidR="006B3C08">
        <w:t xml:space="preserve"> to determine </w:t>
      </w:r>
      <w:r w:rsidR="0058076D">
        <w:t xml:space="preserve">  </w:t>
      </w:r>
      <w:bookmarkStart w:id="0" w:name="_Hlk97742767"/>
      <w:r w:rsidR="0058076D">
        <w:t xml:space="preserve">strengths, weaknesses, </w:t>
      </w:r>
      <w:r w:rsidR="00302991">
        <w:t>opportunities,</w:t>
      </w:r>
      <w:r w:rsidR="0058076D">
        <w:t xml:space="preserve"> and threats.</w:t>
      </w:r>
      <w:bookmarkEnd w:id="0"/>
      <w:r w:rsidR="0058076D">
        <w:t xml:space="preserve"> He said the focus will be on the organization’s strengths and resources available and how those resources can be leveraged to achieve the district’s goals. Chairman Wilson added he felt there was a good </w:t>
      </w:r>
      <w:r w:rsidR="00302991">
        <w:t xml:space="preserve">turnout at the first meeting with </w:t>
      </w:r>
      <w:r w:rsidR="0058076D">
        <w:t>good discussion</w:t>
      </w:r>
      <w:r w:rsidR="00302991">
        <w:t>.</w:t>
      </w:r>
      <w:r w:rsidR="0058076D">
        <w:t xml:space="preserve"> </w:t>
      </w:r>
    </w:p>
    <w:p w14:paraId="2F2CCE95" w14:textId="64FE0252" w:rsidR="0058076D" w:rsidRDefault="0058076D" w:rsidP="003D4C45">
      <w:pPr>
        <w:tabs>
          <w:tab w:val="left" w:pos="0"/>
          <w:tab w:val="left" w:pos="360"/>
        </w:tabs>
        <w:ind w:left="360"/>
      </w:pPr>
    </w:p>
    <w:p w14:paraId="7FABE11C" w14:textId="11512EAD" w:rsidR="0058076D" w:rsidRDefault="0058076D" w:rsidP="003D4C45">
      <w:pPr>
        <w:tabs>
          <w:tab w:val="left" w:pos="0"/>
          <w:tab w:val="left" w:pos="360"/>
        </w:tabs>
        <w:ind w:left="360"/>
      </w:pPr>
      <w:r>
        <w:t>Jill Hollowell asked the group for ideas for a site visit during June’s full council meeting. Members were asked to give it some thought and contact her with any ideas they may have.</w:t>
      </w:r>
    </w:p>
    <w:p w14:paraId="72785FC3" w14:textId="0EFEAF88" w:rsidR="0058076D" w:rsidRDefault="0058076D" w:rsidP="003D4C45">
      <w:pPr>
        <w:tabs>
          <w:tab w:val="left" w:pos="0"/>
          <w:tab w:val="left" w:pos="360"/>
        </w:tabs>
        <w:ind w:left="360"/>
      </w:pPr>
    </w:p>
    <w:p w14:paraId="04CE90E0" w14:textId="722AC563" w:rsidR="0058076D" w:rsidRPr="0058076D" w:rsidRDefault="0058076D" w:rsidP="003D4C45">
      <w:pPr>
        <w:tabs>
          <w:tab w:val="left" w:pos="0"/>
          <w:tab w:val="left" w:pos="360"/>
        </w:tabs>
        <w:ind w:left="360"/>
        <w:rPr>
          <w:u w:val="single"/>
        </w:rPr>
      </w:pPr>
      <w:r w:rsidRPr="0058076D">
        <w:rPr>
          <w:u w:val="single"/>
        </w:rPr>
        <w:t>Review of SWAB’s Legislative Comments Document</w:t>
      </w:r>
    </w:p>
    <w:p w14:paraId="5BA0B944" w14:textId="516CCBE5" w:rsidR="0058076D" w:rsidRDefault="0058076D" w:rsidP="003D4C45">
      <w:pPr>
        <w:tabs>
          <w:tab w:val="left" w:pos="0"/>
          <w:tab w:val="left" w:pos="360"/>
        </w:tabs>
        <w:ind w:left="360"/>
      </w:pPr>
      <w:r>
        <w:t>Tammy Snodgrass provided a copy SWAB’s comments regarding proposed legislation.</w:t>
      </w:r>
      <w:r w:rsidR="0071095A">
        <w:t xml:space="preserve"> Members were asked if they were in favor of SWAB’s support on the following proposed legislation:</w:t>
      </w:r>
    </w:p>
    <w:p w14:paraId="55D6F5CB" w14:textId="32A05246" w:rsidR="003919AF" w:rsidRDefault="003919AF" w:rsidP="003D4C45">
      <w:pPr>
        <w:tabs>
          <w:tab w:val="left" w:pos="0"/>
          <w:tab w:val="left" w:pos="360"/>
        </w:tabs>
        <w:ind w:left="360"/>
      </w:pPr>
    </w:p>
    <w:p w14:paraId="349B3D97" w14:textId="7E462545" w:rsidR="003919AF" w:rsidRPr="003919AF" w:rsidRDefault="003919AF" w:rsidP="003919AF">
      <w:pPr>
        <w:ind w:left="2880" w:hanging="2520"/>
        <w:rPr>
          <w:b/>
          <w:bCs/>
        </w:rPr>
      </w:pPr>
      <w:bookmarkStart w:id="1" w:name="_Hlk97712150"/>
      <w:r w:rsidRPr="003919AF">
        <w:rPr>
          <w:b/>
          <w:bCs/>
        </w:rPr>
        <w:t>HB 2457     Repeals the State Prohibition of Local Governments Regulating Paper and Plastic Bags</w:t>
      </w:r>
    </w:p>
    <w:p w14:paraId="1DD83B47" w14:textId="6410C3B2" w:rsidR="003919AF" w:rsidRDefault="003919AF" w:rsidP="003919AF">
      <w:pPr>
        <w:ind w:left="2880" w:hanging="2520"/>
      </w:pPr>
      <w:bookmarkStart w:id="2" w:name="_Hlk97712158"/>
      <w:bookmarkEnd w:id="1"/>
      <w:r w:rsidRPr="003919AF">
        <w:t>SWAB supports the use of local control and regulations for local problems and concerns.</w:t>
      </w:r>
    </w:p>
    <w:bookmarkEnd w:id="2"/>
    <w:p w14:paraId="723078C6" w14:textId="48964076" w:rsidR="003919AF" w:rsidRDefault="003919AF" w:rsidP="003919AF">
      <w:pPr>
        <w:ind w:left="2880" w:hanging="2520"/>
      </w:pPr>
    </w:p>
    <w:p w14:paraId="4733C483" w14:textId="3727B212" w:rsidR="003919AF" w:rsidRDefault="003919AF" w:rsidP="00BB5AF3">
      <w:pPr>
        <w:ind w:left="360"/>
      </w:pPr>
      <w:r>
        <w:t xml:space="preserve">Gary Gilliam made a motion to support SWAB’s position on HB 2457. Jim Fleming seconded. </w:t>
      </w:r>
      <w:r w:rsidR="00C24EA7" w:rsidRPr="001B1B07">
        <w:t>All participating members voted “aye</w:t>
      </w:r>
      <w:r w:rsidR="00B61E79">
        <w:t>,”</w:t>
      </w:r>
      <w:r w:rsidR="00C24EA7">
        <w:t xml:space="preserve"> with the exception of </w:t>
      </w:r>
      <w:r>
        <w:t xml:space="preserve">Arthur Cook </w:t>
      </w:r>
      <w:r w:rsidR="00C24EA7">
        <w:t xml:space="preserve">who </w:t>
      </w:r>
      <w:r>
        <w:t>voted no.</w:t>
      </w:r>
    </w:p>
    <w:p w14:paraId="3ECB6845" w14:textId="1C6BF576" w:rsidR="003919AF" w:rsidRDefault="003919AF" w:rsidP="003919AF">
      <w:pPr>
        <w:ind w:left="270"/>
      </w:pPr>
    </w:p>
    <w:p w14:paraId="48ED1C1A" w14:textId="77777777" w:rsidR="00C24EA7" w:rsidRDefault="003919AF" w:rsidP="00C24EA7">
      <w:pPr>
        <w:tabs>
          <w:tab w:val="left" w:pos="1530"/>
        </w:tabs>
        <w:ind w:left="2880" w:hanging="2520"/>
        <w:rPr>
          <w:b/>
          <w:bCs/>
        </w:rPr>
      </w:pPr>
      <w:bookmarkStart w:id="3" w:name="_Hlk97712203"/>
      <w:r w:rsidRPr="00C24EA7">
        <w:rPr>
          <w:b/>
          <w:bCs/>
        </w:rPr>
        <w:t>HB 2586</w:t>
      </w:r>
      <w:r w:rsidR="00C24EA7">
        <w:rPr>
          <w:b/>
          <w:bCs/>
        </w:rPr>
        <w:t xml:space="preserve">     </w:t>
      </w:r>
      <w:r w:rsidRPr="00C24EA7">
        <w:rPr>
          <w:b/>
          <w:bCs/>
        </w:rPr>
        <w:t>Directs the deposit and transfer of funds forfeited from solid waste facilities</w:t>
      </w:r>
      <w:r w:rsidRPr="00C24EA7">
        <w:rPr>
          <w:b/>
          <w:bCs/>
        </w:rPr>
        <w:tab/>
      </w:r>
    </w:p>
    <w:p w14:paraId="65BC0900" w14:textId="183F214C" w:rsidR="003919AF" w:rsidRPr="00C24EA7" w:rsidRDefault="003919AF" w:rsidP="00C24EA7">
      <w:pPr>
        <w:ind w:left="360"/>
      </w:pPr>
      <w:r w:rsidRPr="00C24EA7">
        <w:t xml:space="preserve">SWAB supports providing direct MDNR access to MDNR post-closure funds that are designed and earmarked for the management of closed facilities.  </w:t>
      </w:r>
    </w:p>
    <w:bookmarkEnd w:id="3"/>
    <w:p w14:paraId="74B473E6" w14:textId="77777777" w:rsidR="003919AF" w:rsidRPr="003919AF" w:rsidRDefault="003919AF" w:rsidP="003919AF">
      <w:pPr>
        <w:ind w:left="270"/>
      </w:pPr>
    </w:p>
    <w:p w14:paraId="14FAE21F" w14:textId="495C657E" w:rsidR="00C24EA7" w:rsidRDefault="00C24EA7" w:rsidP="00BB5AF3">
      <w:pPr>
        <w:ind w:left="360"/>
      </w:pPr>
      <w:r>
        <w:t xml:space="preserve">Gary Gilliam made a motion to support SWAB’s position on HB 2586. Darrell Skiles seconded. </w:t>
      </w:r>
      <w:r w:rsidRPr="001B1B07">
        <w:t xml:space="preserve">All participating members voted “aye.” </w:t>
      </w:r>
      <w:r>
        <w:t xml:space="preserve"> </w:t>
      </w:r>
    </w:p>
    <w:p w14:paraId="78AE5F59" w14:textId="548CCB99" w:rsidR="00C24EA7" w:rsidRDefault="00C24EA7" w:rsidP="00C24EA7">
      <w:pPr>
        <w:ind w:left="270"/>
      </w:pPr>
    </w:p>
    <w:p w14:paraId="386B8692" w14:textId="56F4ADBC" w:rsidR="00C24EA7" w:rsidRDefault="00C24EA7" w:rsidP="00BB5AF3">
      <w:pPr>
        <w:ind w:left="360"/>
        <w:rPr>
          <w:b/>
          <w:bCs/>
        </w:rPr>
      </w:pPr>
      <w:r>
        <w:rPr>
          <w:b/>
          <w:bCs/>
        </w:rPr>
        <w:t>HB 2600</w:t>
      </w:r>
      <w:r>
        <w:rPr>
          <w:b/>
          <w:bCs/>
        </w:rPr>
        <w:tab/>
        <w:t>Establishes the Joint Committee On Solid Waste Manage</w:t>
      </w:r>
      <w:r w:rsidR="00410CC1">
        <w:rPr>
          <w:b/>
          <w:bCs/>
        </w:rPr>
        <w:t>ment</w:t>
      </w:r>
    </w:p>
    <w:p w14:paraId="4CDF30BA" w14:textId="316B5572" w:rsidR="00C24EA7" w:rsidRPr="00C24EA7" w:rsidRDefault="00C24EA7" w:rsidP="00BB5AF3">
      <w:pPr>
        <w:ind w:left="360"/>
      </w:pPr>
      <w:r>
        <w:t>SWAB is on record supporting the re-establishment of The Joint Committee on Solid Waste Management.</w:t>
      </w:r>
    </w:p>
    <w:p w14:paraId="4B8125FD" w14:textId="77777777" w:rsidR="003919AF" w:rsidRDefault="003919AF" w:rsidP="00BB5AF3">
      <w:pPr>
        <w:tabs>
          <w:tab w:val="left" w:pos="0"/>
          <w:tab w:val="left" w:pos="360"/>
        </w:tabs>
        <w:ind w:left="360"/>
      </w:pPr>
    </w:p>
    <w:p w14:paraId="2248D657" w14:textId="5904F97A" w:rsidR="00C24EA7" w:rsidRDefault="00C24EA7" w:rsidP="00BB5AF3">
      <w:pPr>
        <w:ind w:left="360"/>
      </w:pPr>
      <w:r>
        <w:t xml:space="preserve">Darrell Skiles made a motion to support SWAB’s position on HB 2600. Gary Gilliam seconded. </w:t>
      </w:r>
      <w:r w:rsidRPr="001B1B07">
        <w:t xml:space="preserve">All participating members voted “aye.” </w:t>
      </w:r>
      <w:r>
        <w:t xml:space="preserve"> </w:t>
      </w:r>
    </w:p>
    <w:p w14:paraId="2EE3A4CC" w14:textId="6E35FA07" w:rsidR="004E7E8A" w:rsidRDefault="004E7E8A" w:rsidP="00BB5AF3">
      <w:pPr>
        <w:ind w:left="360"/>
      </w:pPr>
    </w:p>
    <w:p w14:paraId="47F8C066" w14:textId="77777777" w:rsidR="004E7E8A" w:rsidRDefault="004E7E8A" w:rsidP="00BB5AF3">
      <w:pPr>
        <w:ind w:left="360"/>
        <w:rPr>
          <w:b/>
          <w:bCs/>
        </w:rPr>
      </w:pPr>
    </w:p>
    <w:p w14:paraId="081DCCE7" w14:textId="77777777" w:rsidR="004E7E8A" w:rsidRDefault="004E7E8A" w:rsidP="00BB5AF3">
      <w:pPr>
        <w:ind w:left="360"/>
        <w:rPr>
          <w:b/>
          <w:bCs/>
        </w:rPr>
      </w:pPr>
    </w:p>
    <w:p w14:paraId="27C5C92B" w14:textId="7A4A793B" w:rsidR="004E7E8A" w:rsidRDefault="004E7E8A" w:rsidP="00BB5AF3">
      <w:pPr>
        <w:ind w:left="360"/>
        <w:rPr>
          <w:b/>
          <w:bCs/>
        </w:rPr>
      </w:pPr>
      <w:r>
        <w:rPr>
          <w:b/>
          <w:bCs/>
        </w:rPr>
        <w:lastRenderedPageBreak/>
        <w:t>SB 1115</w:t>
      </w:r>
      <w:r>
        <w:rPr>
          <w:b/>
          <w:bCs/>
        </w:rPr>
        <w:tab/>
        <w:t>Enacts provisions governing advanced recycling</w:t>
      </w:r>
    </w:p>
    <w:p w14:paraId="193E3583" w14:textId="44F3AB20" w:rsidR="004E7E8A" w:rsidRDefault="004E7E8A" w:rsidP="00BB5AF3">
      <w:pPr>
        <w:ind w:left="360"/>
      </w:pPr>
      <w:r>
        <w:t>SWAB supports this conceptually as long as there is no disruption to regulatory guidance already in place.</w:t>
      </w:r>
    </w:p>
    <w:p w14:paraId="52F8BBB2" w14:textId="2B458A09" w:rsidR="004E7E8A" w:rsidRDefault="004E7E8A" w:rsidP="00BB5AF3">
      <w:pPr>
        <w:ind w:left="360"/>
      </w:pPr>
    </w:p>
    <w:p w14:paraId="25CD441A" w14:textId="77995313" w:rsidR="004E7E8A" w:rsidRDefault="004E7E8A" w:rsidP="00BB5AF3">
      <w:pPr>
        <w:ind w:left="360"/>
      </w:pPr>
      <w:r>
        <w:t>The council took no action on this proposed legislation.</w:t>
      </w:r>
    </w:p>
    <w:p w14:paraId="5014E4AE" w14:textId="4C95CCE3" w:rsidR="004E7E8A" w:rsidRDefault="004E7E8A" w:rsidP="00BB5AF3">
      <w:pPr>
        <w:ind w:left="360"/>
      </w:pPr>
    </w:p>
    <w:p w14:paraId="601813CE" w14:textId="723BD9CF" w:rsidR="004E7E8A" w:rsidRDefault="004E7E8A" w:rsidP="00BB5AF3">
      <w:pPr>
        <w:ind w:left="360"/>
        <w:rPr>
          <w:b/>
          <w:bCs/>
        </w:rPr>
      </w:pPr>
      <w:r>
        <w:rPr>
          <w:b/>
          <w:bCs/>
        </w:rPr>
        <w:t>HB 2485</w:t>
      </w:r>
      <w:r>
        <w:rPr>
          <w:b/>
          <w:bCs/>
        </w:rPr>
        <w:tab/>
        <w:t>Enacts provisions governing advanced recycling</w:t>
      </w:r>
    </w:p>
    <w:p w14:paraId="16BCA8E5" w14:textId="77777777" w:rsidR="004E7E8A" w:rsidRDefault="004E7E8A" w:rsidP="00BB5AF3">
      <w:pPr>
        <w:ind w:left="360"/>
      </w:pPr>
      <w:r>
        <w:t>SWAB supports this conceptually as long as there is no disruption to regulatory guidance already in place.</w:t>
      </w:r>
    </w:p>
    <w:p w14:paraId="5EA8119C" w14:textId="77777777" w:rsidR="004E7E8A" w:rsidRDefault="004E7E8A" w:rsidP="00BB5AF3">
      <w:pPr>
        <w:ind w:left="360"/>
      </w:pPr>
    </w:p>
    <w:p w14:paraId="70B88541" w14:textId="5CBB2D88" w:rsidR="004E7E8A" w:rsidRDefault="004E7E8A" w:rsidP="00BB5AF3">
      <w:pPr>
        <w:ind w:left="360"/>
      </w:pPr>
      <w:r>
        <w:t>The council took no action on this proposed legislation</w:t>
      </w:r>
      <w:r w:rsidR="00ED7447">
        <w:t xml:space="preserve"> as there was uncertainty about the specifics of “advanced recycling” and the technical aspects of this legislation</w:t>
      </w:r>
      <w:r>
        <w:t>.</w:t>
      </w:r>
    </w:p>
    <w:p w14:paraId="4741933D" w14:textId="39BA5DCF" w:rsidR="004E7E8A" w:rsidRDefault="004E7E8A" w:rsidP="00BB5AF3">
      <w:pPr>
        <w:ind w:left="360"/>
      </w:pPr>
    </w:p>
    <w:p w14:paraId="3DAD8F16" w14:textId="069F7683" w:rsidR="004E7E8A" w:rsidRDefault="004E7E8A" w:rsidP="00BB5AF3">
      <w:pPr>
        <w:ind w:left="360"/>
      </w:pPr>
      <w:r>
        <w:t xml:space="preserve">The council also discussed proposed legislation which does not support SWAB’s legislative priorities, values and beliefs. </w:t>
      </w:r>
    </w:p>
    <w:p w14:paraId="2E923FBB" w14:textId="3BA3AEFE" w:rsidR="004E7E8A" w:rsidRDefault="004E7E8A" w:rsidP="00BB5AF3">
      <w:pPr>
        <w:ind w:left="360"/>
      </w:pPr>
    </w:p>
    <w:p w14:paraId="29E20CF6" w14:textId="720698D8" w:rsidR="004E7E8A" w:rsidRDefault="004E7E8A" w:rsidP="00BB5AF3">
      <w:pPr>
        <w:ind w:left="360"/>
        <w:rPr>
          <w:b/>
          <w:bCs/>
        </w:rPr>
      </w:pPr>
      <w:r>
        <w:rPr>
          <w:b/>
          <w:bCs/>
        </w:rPr>
        <w:t>SB 918</w:t>
      </w:r>
      <w:r>
        <w:rPr>
          <w:b/>
          <w:bCs/>
        </w:rPr>
        <w:tab/>
        <w:t xml:space="preserve">Relates to hazardous waste management. </w:t>
      </w:r>
      <w:r w:rsidRPr="004E7E8A">
        <w:rPr>
          <w:b/>
          <w:bCs/>
        </w:rPr>
        <w:t xml:space="preserve">The Hazardous Waste Management Commission shall not promulgate rules that go beyond federal regulations in the Resource Conservation and Recovery Act. The Commission/Director of DNR shall not promulgate rules that go beyond federal regulations in the Comprehensive Environmental Response, Compensation, and Liability Act, as amended. DNR is required to provide information to the alleged violator so they can understand the basis for the fine/penalty. </w:t>
      </w:r>
    </w:p>
    <w:p w14:paraId="02228824" w14:textId="0B09651B" w:rsidR="00B305D0" w:rsidRDefault="00B305D0" w:rsidP="00BB5AF3">
      <w:pPr>
        <w:ind w:left="360"/>
      </w:pPr>
      <w:r>
        <w:t>SWAB does not favor legislation that prohibits MDNR from managing existing programs that serve Missouri interests and needs.</w:t>
      </w:r>
    </w:p>
    <w:p w14:paraId="02787755" w14:textId="6286A608" w:rsidR="00B305D0" w:rsidRDefault="00B305D0" w:rsidP="00BB5AF3">
      <w:pPr>
        <w:ind w:left="360"/>
      </w:pPr>
    </w:p>
    <w:p w14:paraId="2870FF17" w14:textId="77777777" w:rsidR="00B305D0" w:rsidRDefault="00B305D0" w:rsidP="00BB5AF3">
      <w:pPr>
        <w:ind w:left="360"/>
      </w:pPr>
      <w:r>
        <w:t>The council took no action on this proposed legislation.</w:t>
      </w:r>
    </w:p>
    <w:p w14:paraId="629C7CEA" w14:textId="11F6E648" w:rsidR="00B305D0" w:rsidRDefault="00B305D0" w:rsidP="00BB5AF3">
      <w:pPr>
        <w:ind w:left="360"/>
      </w:pPr>
    </w:p>
    <w:p w14:paraId="47ED123A" w14:textId="66EB1EF1" w:rsidR="00B305D0" w:rsidRDefault="00B305D0" w:rsidP="00BB5AF3">
      <w:pPr>
        <w:ind w:left="360"/>
        <w:rPr>
          <w:b/>
          <w:bCs/>
        </w:rPr>
      </w:pPr>
      <w:r>
        <w:rPr>
          <w:b/>
          <w:bCs/>
        </w:rPr>
        <w:t>HB 2447</w:t>
      </w:r>
      <w:r>
        <w:rPr>
          <w:b/>
          <w:bCs/>
        </w:rPr>
        <w:tab/>
        <w:t>Creates provisions relating to processed recycled asphalt shingles.</w:t>
      </w:r>
    </w:p>
    <w:p w14:paraId="50D3DFD6" w14:textId="05A5E420" w:rsidR="00B305D0" w:rsidRDefault="00B305D0" w:rsidP="00BB5AF3">
      <w:pPr>
        <w:ind w:left="360"/>
        <w:rPr>
          <w:b/>
          <w:bCs/>
        </w:rPr>
      </w:pPr>
      <w:r>
        <w:rPr>
          <w:b/>
          <w:bCs/>
        </w:rPr>
        <w:t>SB 910</w:t>
      </w:r>
      <w:r>
        <w:rPr>
          <w:b/>
          <w:bCs/>
        </w:rPr>
        <w:tab/>
        <w:t>Creates provisions relating to processed recycled asphalt shingles.</w:t>
      </w:r>
    </w:p>
    <w:p w14:paraId="482D4F0E" w14:textId="64C0AB2E" w:rsidR="00B305D0" w:rsidRDefault="00B305D0" w:rsidP="00BB5AF3">
      <w:pPr>
        <w:ind w:left="360"/>
      </w:pPr>
      <w:r>
        <w:t>SWAB is not in favor of this legislation and supports the highest and best use for asphalt shingles, as well as expanding recycling efforts. It appears the classification for shingles to clean fill would remove environmental regulations currently in place relative to water quality, etc.</w:t>
      </w:r>
    </w:p>
    <w:p w14:paraId="4E73F454" w14:textId="51711494" w:rsidR="00B305D0" w:rsidRDefault="00B305D0" w:rsidP="00BB5AF3">
      <w:pPr>
        <w:ind w:left="360"/>
      </w:pPr>
    </w:p>
    <w:p w14:paraId="7A2F5857" w14:textId="2A34CC5E" w:rsidR="00B305D0" w:rsidRDefault="00B305D0" w:rsidP="00BB5AF3">
      <w:pPr>
        <w:ind w:left="360"/>
      </w:pPr>
      <w:r>
        <w:t>Gary Gilliam made a motion to support SWAB’s position on HB 2447 and SB 910. Arthur Cook seconded. All participating members voted “aye</w:t>
      </w:r>
      <w:r w:rsidR="00B61E79">
        <w:t>.”</w:t>
      </w:r>
    </w:p>
    <w:p w14:paraId="379AAA22" w14:textId="437DB9A9" w:rsidR="009058F9" w:rsidRDefault="009058F9" w:rsidP="00BB5AF3">
      <w:pPr>
        <w:ind w:left="360"/>
      </w:pPr>
    </w:p>
    <w:p w14:paraId="49486408" w14:textId="2513F141" w:rsidR="009058F9" w:rsidRPr="00B305D0" w:rsidRDefault="009058F9" w:rsidP="00BB5AF3">
      <w:pPr>
        <w:ind w:left="360"/>
      </w:pPr>
      <w:r>
        <w:t>Tammy also provided a copy of the SWAB’s Legislative Priorities report.</w:t>
      </w:r>
      <w:r w:rsidR="000740E1">
        <w:t xml:space="preserve"> Passed by SWAB in 2020, she said the document is well-thought out and still applicable. It states SWAB’s values and beliefs and legislative priorities and considerations.</w:t>
      </w:r>
    </w:p>
    <w:p w14:paraId="13EBBC7F" w14:textId="55AB060A" w:rsidR="004E7E8A" w:rsidRDefault="004E7E8A" w:rsidP="00BB5AF3">
      <w:pPr>
        <w:ind w:left="360"/>
      </w:pPr>
    </w:p>
    <w:p w14:paraId="1D13866D" w14:textId="053B1F64" w:rsidR="004E7E8A" w:rsidRDefault="00E96432" w:rsidP="00BB5AF3">
      <w:pPr>
        <w:ind w:left="360"/>
        <w:rPr>
          <w:u w:val="single"/>
        </w:rPr>
      </w:pPr>
      <w:r>
        <w:rPr>
          <w:u w:val="single"/>
        </w:rPr>
        <w:t>Project Updates: Special Collections and Illegal Dump Events</w:t>
      </w:r>
    </w:p>
    <w:p w14:paraId="482FE099" w14:textId="00176F95" w:rsidR="00E96432" w:rsidRDefault="00E96432" w:rsidP="00BB5AF3">
      <w:pPr>
        <w:ind w:left="360"/>
      </w:pPr>
      <w:r>
        <w:t>Jill informed the council</w:t>
      </w:r>
      <w:r w:rsidR="00302991">
        <w:t xml:space="preserve"> of</w:t>
      </w:r>
      <w:r>
        <w:t xml:space="preserve"> two illegal dump clean-ups held in February. On the first clean-up, Missouri S&amp;T Eco-Miners </w:t>
      </w:r>
      <w:r w:rsidR="00302991">
        <w:t>volunteered</w:t>
      </w:r>
      <w:r>
        <w:t>. The second illegal dump was on a small area in Gasconade County that was overflowing onto private property. Kathryn Hawes and the road crew cleaned up this area. The landowner called several times expressing his appreciation of their efforts.</w:t>
      </w:r>
    </w:p>
    <w:p w14:paraId="31E5F3C4" w14:textId="5DC57E8B" w:rsidR="00E96432" w:rsidRDefault="00E96432" w:rsidP="00C24EA7">
      <w:pPr>
        <w:ind w:left="270"/>
      </w:pPr>
    </w:p>
    <w:p w14:paraId="7C947A40" w14:textId="438FA4A3" w:rsidR="00E96432" w:rsidRDefault="007D7E17" w:rsidP="00BB5AF3">
      <w:pPr>
        <w:ind w:left="360"/>
      </w:pPr>
      <w:r>
        <w:t>There are two more illegal dump clean-ups scheduled at this time. This first will be on March 27 and will take place on Mark Twain National Forest land. The second will be on April 2 in Dent County with an assist from the M</w:t>
      </w:r>
      <w:r w:rsidR="00630030">
        <w:t xml:space="preserve">O </w:t>
      </w:r>
      <w:r>
        <w:t>MOTO group.</w:t>
      </w:r>
    </w:p>
    <w:p w14:paraId="78ABE23E" w14:textId="75136D57" w:rsidR="00630030" w:rsidRDefault="00630030" w:rsidP="00BB5AF3">
      <w:pPr>
        <w:ind w:left="360"/>
      </w:pPr>
    </w:p>
    <w:p w14:paraId="05569686" w14:textId="0E10E17F" w:rsidR="00630030" w:rsidRDefault="00630030" w:rsidP="00BB5AF3">
      <w:pPr>
        <w:ind w:left="360"/>
      </w:pPr>
      <w:r>
        <w:t xml:space="preserve">Kathryn and Tammy recently met with the Pulaski County commission and the county sheriff to discuss illegal dumping complaints on Laramie Road outside of St. Robert. This area </w:t>
      </w:r>
      <w:r w:rsidR="00302991">
        <w:t xml:space="preserve">has received many </w:t>
      </w:r>
      <w:r>
        <w:t>complaints over the years regarding dumped furniture and household trash. Tammy stated the sheriff had cleaned up another illegal dump that had been reported numerous times.</w:t>
      </w:r>
    </w:p>
    <w:p w14:paraId="2948E63A" w14:textId="6CB4F9E3" w:rsidR="00630030" w:rsidRDefault="00630030" w:rsidP="00BB5AF3">
      <w:pPr>
        <w:ind w:left="360"/>
      </w:pPr>
    </w:p>
    <w:p w14:paraId="31F9CD81" w14:textId="2448924F" w:rsidR="003B7086" w:rsidRDefault="00630030" w:rsidP="004674EC">
      <w:pPr>
        <w:ind w:left="360"/>
      </w:pPr>
      <w:r>
        <w:t xml:space="preserve">A public hearing on illegal dumps will be held </w:t>
      </w:r>
      <w:r w:rsidR="00302991">
        <w:t xml:space="preserve">soon to </w:t>
      </w:r>
      <w:r>
        <w:t>rais</w:t>
      </w:r>
      <w:r w:rsidR="00302991">
        <w:t xml:space="preserve">e </w:t>
      </w:r>
      <w:r>
        <w:t xml:space="preserve">awareness </w:t>
      </w:r>
      <w:r w:rsidR="003B7086">
        <w:t>about the damage and costs of illegal dumps.</w:t>
      </w:r>
      <w:r w:rsidR="004674EC">
        <w:t xml:space="preserve"> </w:t>
      </w:r>
      <w:r w:rsidR="003B7086">
        <w:t xml:space="preserve">Jill added she is working on sign-out kits to provide to cities and counties for use in organizing </w:t>
      </w:r>
      <w:r w:rsidR="00302991">
        <w:t xml:space="preserve">litter and </w:t>
      </w:r>
      <w:r w:rsidR="003B7086">
        <w:t>dump clean-ups in their areas. She suggested checking with civic organizations and encouraging their involvement.</w:t>
      </w:r>
    </w:p>
    <w:p w14:paraId="37FBFBD1" w14:textId="58F843C3" w:rsidR="003B7086" w:rsidRDefault="003B7086" w:rsidP="00BB5AF3">
      <w:pPr>
        <w:ind w:left="360"/>
      </w:pPr>
    </w:p>
    <w:p w14:paraId="474C6A94" w14:textId="74C6C2D4" w:rsidR="003B7086" w:rsidRDefault="003B7086" w:rsidP="00BB5AF3">
      <w:pPr>
        <w:ind w:left="360"/>
        <w:rPr>
          <w:u w:val="single"/>
        </w:rPr>
      </w:pPr>
      <w:r>
        <w:rPr>
          <w:u w:val="single"/>
        </w:rPr>
        <w:t>Special Collections</w:t>
      </w:r>
    </w:p>
    <w:p w14:paraId="0DAE4512" w14:textId="178BDC06" w:rsidR="00B50544" w:rsidRPr="009F6AF3" w:rsidRDefault="003B7086" w:rsidP="004674EC">
      <w:pPr>
        <w:ind w:left="360"/>
      </w:pPr>
      <w:r>
        <w:t xml:space="preserve">A collection was held in Potosi </w:t>
      </w:r>
      <w:r w:rsidR="00302991">
        <w:t>on March 5th</w:t>
      </w:r>
      <w:r>
        <w:t xml:space="preserve">. Participation was low with only 33 cars. </w:t>
      </w:r>
      <w:r w:rsidR="00302991">
        <w:t>Nearly 2</w:t>
      </w:r>
      <w:r>
        <w:t xml:space="preserve"> ton</w:t>
      </w:r>
      <w:r w:rsidR="00302991">
        <w:t>s</w:t>
      </w:r>
      <w:r>
        <w:t xml:space="preserve"> of </w:t>
      </w:r>
      <w:r w:rsidR="00302991">
        <w:t xml:space="preserve">electronic scrap and appliances </w:t>
      </w:r>
      <w:r>
        <w:t xml:space="preserve">was </w:t>
      </w:r>
      <w:r w:rsidR="00302991">
        <w:t>collected. The</w:t>
      </w:r>
      <w:r>
        <w:t xml:space="preserve"> event was hosted by Enhancements</w:t>
      </w:r>
      <w:r w:rsidR="00302991">
        <w:t>, a sheltered workshop</w:t>
      </w:r>
      <w:r>
        <w:t>, who expressed interest in available grants.</w:t>
      </w:r>
      <w:r w:rsidR="004674EC">
        <w:t xml:space="preserve"> </w:t>
      </w:r>
      <w:r>
        <w:t>Special collections have been scheduled for April 30 in Rolla, October</w:t>
      </w:r>
      <w:r w:rsidR="009F6AF3">
        <w:t xml:space="preserve"> 8 in St. Robert and November 12 in Belle.</w:t>
      </w:r>
    </w:p>
    <w:p w14:paraId="5CBEF494" w14:textId="77777777" w:rsidR="004B0A64" w:rsidRPr="00683E59" w:rsidRDefault="004B0A64" w:rsidP="00BB5AF3">
      <w:pPr>
        <w:tabs>
          <w:tab w:val="left" w:pos="0"/>
          <w:tab w:val="left" w:pos="360"/>
        </w:tabs>
        <w:ind w:left="360"/>
        <w:rPr>
          <w:strike/>
          <w:u w:val="single"/>
        </w:rPr>
      </w:pPr>
    </w:p>
    <w:p w14:paraId="1301EB5C" w14:textId="251A770D" w:rsidR="00836237" w:rsidRPr="009F6AF3" w:rsidRDefault="004B0A64" w:rsidP="00BB5AF3">
      <w:pPr>
        <w:tabs>
          <w:tab w:val="left" w:pos="0"/>
          <w:tab w:val="left" w:pos="360"/>
        </w:tabs>
        <w:ind w:left="360"/>
        <w:rPr>
          <w:u w:val="single"/>
        </w:rPr>
      </w:pPr>
      <w:r w:rsidRPr="009F6AF3">
        <w:rPr>
          <w:u w:val="single"/>
        </w:rPr>
        <w:t>Missouri Product Stewardship Council</w:t>
      </w:r>
    </w:p>
    <w:p w14:paraId="6A5F6E84" w14:textId="396173BD" w:rsidR="00836237" w:rsidRPr="009F6AF3" w:rsidRDefault="009F6AF3" w:rsidP="00BB5AF3">
      <w:pPr>
        <w:tabs>
          <w:tab w:val="left" w:pos="0"/>
          <w:tab w:val="left" w:pos="270"/>
        </w:tabs>
        <w:ind w:left="360"/>
      </w:pPr>
      <w:r>
        <w:t xml:space="preserve">Jill mentioned a </w:t>
      </w:r>
      <w:r w:rsidR="004674EC">
        <w:t xml:space="preserve">demonstration project for a </w:t>
      </w:r>
      <w:r>
        <w:t xml:space="preserve">recycled paint demonstration. The grant would pay for </w:t>
      </w:r>
      <w:r w:rsidR="004674EC">
        <w:t xml:space="preserve">recycled </w:t>
      </w:r>
      <w:r>
        <w:t xml:space="preserve">paint and tools. It would have to be a building </w:t>
      </w:r>
      <w:r w:rsidR="004674EC">
        <w:t>with</w:t>
      </w:r>
      <w:r>
        <w:t xml:space="preserve"> high visibility</w:t>
      </w:r>
      <w:r w:rsidR="004674EC">
        <w:t>.</w:t>
      </w:r>
      <w:r>
        <w:t xml:space="preserve"> </w:t>
      </w:r>
    </w:p>
    <w:p w14:paraId="04B16FD1" w14:textId="77777777" w:rsidR="00482F37" w:rsidRPr="00683E59" w:rsidRDefault="00482F37" w:rsidP="00BB5AF3">
      <w:pPr>
        <w:pStyle w:val="NormalWeb"/>
        <w:tabs>
          <w:tab w:val="left" w:pos="360"/>
        </w:tabs>
        <w:spacing w:before="0" w:beforeAutospacing="0" w:after="0" w:afterAutospacing="0"/>
        <w:ind w:left="360"/>
        <w:rPr>
          <w:strike/>
          <w:u w:val="single"/>
        </w:rPr>
      </w:pPr>
    </w:p>
    <w:p w14:paraId="092D187B" w14:textId="77777777" w:rsidR="003D4C45" w:rsidRPr="009F6AF3" w:rsidRDefault="003D4C45" w:rsidP="00BB5AF3">
      <w:pPr>
        <w:tabs>
          <w:tab w:val="left" w:pos="0"/>
          <w:tab w:val="left" w:pos="360"/>
        </w:tabs>
        <w:ind w:left="360"/>
        <w:rPr>
          <w:u w:val="single"/>
        </w:rPr>
      </w:pPr>
      <w:r w:rsidRPr="009F6AF3">
        <w:rPr>
          <w:u w:val="single"/>
        </w:rPr>
        <w:t>Community Outreach and Support Fund Requests</w:t>
      </w:r>
    </w:p>
    <w:p w14:paraId="3B017E47" w14:textId="73E021DA" w:rsidR="000C47EE" w:rsidRPr="009F6AF3" w:rsidRDefault="00F70754" w:rsidP="00BB5AF3">
      <w:pPr>
        <w:tabs>
          <w:tab w:val="left" w:pos="360"/>
          <w:tab w:val="left" w:pos="1350"/>
        </w:tabs>
        <w:ind w:left="360"/>
      </w:pPr>
      <w:r>
        <w:t xml:space="preserve">Jill asked Rachel Buenemann with the Missouri Extension Service to present her ORSWMD grant project on food waste reduction at the 2022 MORA conference. Jill presented a request for up to $800 for </w:t>
      </w:r>
      <w:r w:rsidR="004674EC">
        <w:t>Rachel</w:t>
      </w:r>
      <w:r>
        <w:t xml:space="preserve"> to attend and present her project at the </w:t>
      </w:r>
      <w:r w:rsidR="004674EC">
        <w:t xml:space="preserve">Kansas City </w:t>
      </w:r>
      <w:r>
        <w:t>conference.</w:t>
      </w:r>
    </w:p>
    <w:p w14:paraId="47149179" w14:textId="77777777" w:rsidR="009F6AF3" w:rsidRPr="00683E59" w:rsidRDefault="009F6AF3" w:rsidP="00BB5AF3">
      <w:pPr>
        <w:tabs>
          <w:tab w:val="left" w:pos="360"/>
          <w:tab w:val="left" w:pos="1350"/>
        </w:tabs>
        <w:ind w:left="360"/>
        <w:rPr>
          <w:strike/>
        </w:rPr>
      </w:pPr>
    </w:p>
    <w:p w14:paraId="39F29371" w14:textId="2EEB3A25" w:rsidR="000C47EE" w:rsidRPr="00F70754" w:rsidRDefault="00F70754" w:rsidP="00BB5AF3">
      <w:pPr>
        <w:tabs>
          <w:tab w:val="left" w:pos="360"/>
          <w:tab w:val="left" w:pos="1350"/>
        </w:tabs>
        <w:ind w:left="360"/>
      </w:pPr>
      <w:r>
        <w:t>Gary Gilliam</w:t>
      </w:r>
      <w:r w:rsidR="000C47EE" w:rsidRPr="00F70754">
        <w:t xml:space="preserve"> made a motion to approve funding </w:t>
      </w:r>
      <w:r>
        <w:t>up to $800</w:t>
      </w:r>
      <w:r w:rsidR="000C47EE" w:rsidRPr="00F70754">
        <w:t xml:space="preserve">. </w:t>
      </w:r>
      <w:r>
        <w:t>Darryl Skiles</w:t>
      </w:r>
      <w:r w:rsidR="000C47EE" w:rsidRPr="00F70754">
        <w:t xml:space="preserve"> seconded. </w:t>
      </w:r>
      <w:r>
        <w:t>A</w:t>
      </w:r>
      <w:r w:rsidR="000C47EE" w:rsidRPr="00F70754">
        <w:t xml:space="preserve">ll participating members voted “aye.” </w:t>
      </w:r>
    </w:p>
    <w:p w14:paraId="10315D7B" w14:textId="50DBF87F" w:rsidR="004E4D39" w:rsidRPr="004674EC" w:rsidRDefault="004E4D39" w:rsidP="00BB5AF3">
      <w:pPr>
        <w:tabs>
          <w:tab w:val="left" w:pos="0"/>
          <w:tab w:val="left" w:pos="360"/>
        </w:tabs>
        <w:ind w:left="360"/>
        <w:rPr>
          <w:bCs/>
          <w:strike/>
          <w:sz w:val="18"/>
          <w:szCs w:val="18"/>
        </w:rPr>
      </w:pPr>
    </w:p>
    <w:p w14:paraId="78BCBADA" w14:textId="5EC612D6" w:rsidR="003D4C45" w:rsidRPr="00CA5C0E" w:rsidRDefault="003D4C45" w:rsidP="00BB5AF3">
      <w:pPr>
        <w:tabs>
          <w:tab w:val="left" w:pos="0"/>
          <w:tab w:val="left" w:pos="360"/>
        </w:tabs>
        <w:ind w:left="360"/>
        <w:rPr>
          <w:b/>
          <w:u w:val="single"/>
        </w:rPr>
      </w:pPr>
      <w:r w:rsidRPr="00CA5C0E">
        <w:rPr>
          <w:b/>
          <w:u w:val="single"/>
        </w:rPr>
        <w:t>Chairman’s Report</w:t>
      </w:r>
    </w:p>
    <w:p w14:paraId="398A1921" w14:textId="11F3DE4E" w:rsidR="00952B69" w:rsidRPr="00CA5C0E" w:rsidRDefault="003D4C45" w:rsidP="00BB5AF3">
      <w:pPr>
        <w:tabs>
          <w:tab w:val="left" w:pos="0"/>
          <w:tab w:val="left" w:pos="270"/>
        </w:tabs>
        <w:ind w:left="360"/>
      </w:pPr>
      <w:r w:rsidRPr="00CA5C0E">
        <w:t xml:space="preserve">Chairman Wilson reported that </w:t>
      </w:r>
      <w:r w:rsidR="00CA5C0E">
        <w:t>the paper markets are strong and that there is a lack of manpower in the waste and recycling industry. He also informed the council that curbside recycling for the city of Rolla will end at the end of March. The chairman said it was a matter of manpower, employee retention a</w:t>
      </w:r>
      <w:r w:rsidR="004674EC">
        <w:t>n</w:t>
      </w:r>
      <w:r w:rsidR="00CA5C0E">
        <w:t>d economics that led to this decision. Material</w:t>
      </w:r>
      <w:r w:rsidR="004674EC">
        <w:t>s</w:t>
      </w:r>
      <w:r w:rsidR="00CA5C0E">
        <w:t xml:space="preserve"> need to be sorted and it’s hard to retain employees to perform this difficult task. He said there is also a driver shortage. With only about 30% of the residents utilizing curbside recycling, economics do</w:t>
      </w:r>
      <w:r w:rsidR="00B61E79">
        <w:t>n’t support continuation</w:t>
      </w:r>
      <w:r w:rsidR="004674EC">
        <w:t xml:space="preserve"> of the curbside recycling service.</w:t>
      </w:r>
    </w:p>
    <w:p w14:paraId="2A6CDA2E" w14:textId="77777777" w:rsidR="003D4C45" w:rsidRPr="004674EC" w:rsidRDefault="003D4C45" w:rsidP="00BB5AF3">
      <w:pPr>
        <w:tabs>
          <w:tab w:val="left" w:pos="0"/>
          <w:tab w:val="left" w:pos="360"/>
        </w:tabs>
        <w:ind w:left="360"/>
        <w:rPr>
          <w:strike/>
          <w:sz w:val="18"/>
          <w:szCs w:val="18"/>
        </w:rPr>
      </w:pPr>
    </w:p>
    <w:p w14:paraId="2CFAD594" w14:textId="4F652D8A" w:rsidR="003D4C45" w:rsidRPr="00B61E79" w:rsidRDefault="003D4C45" w:rsidP="00BB5AF3">
      <w:pPr>
        <w:tabs>
          <w:tab w:val="left" w:pos="90"/>
          <w:tab w:val="left" w:pos="360"/>
        </w:tabs>
        <w:ind w:left="360"/>
        <w:rPr>
          <w:b/>
          <w:u w:val="single"/>
        </w:rPr>
      </w:pPr>
      <w:r w:rsidRPr="00B61E79">
        <w:rPr>
          <w:b/>
          <w:u w:val="single"/>
        </w:rPr>
        <w:t xml:space="preserve">City and </w:t>
      </w:r>
      <w:r w:rsidR="00B61E79">
        <w:rPr>
          <w:b/>
          <w:u w:val="single"/>
        </w:rPr>
        <w:t>C</w:t>
      </w:r>
      <w:r w:rsidRPr="00B61E79">
        <w:rPr>
          <w:b/>
          <w:u w:val="single"/>
        </w:rPr>
        <w:t>ounty Updates</w:t>
      </w:r>
    </w:p>
    <w:p w14:paraId="2DE05174" w14:textId="7790F2CD" w:rsidR="003D4C45" w:rsidRPr="00B61E79" w:rsidRDefault="00B61E79" w:rsidP="00BB5AF3">
      <w:pPr>
        <w:tabs>
          <w:tab w:val="left" w:pos="360"/>
        </w:tabs>
        <w:ind w:left="360"/>
      </w:pPr>
      <w:r>
        <w:t>No updates were given.</w:t>
      </w:r>
    </w:p>
    <w:p w14:paraId="4AB22DAA" w14:textId="308E9E10" w:rsidR="00FD4D3C" w:rsidRPr="004674EC" w:rsidRDefault="00FD4D3C" w:rsidP="00BB5AF3">
      <w:pPr>
        <w:tabs>
          <w:tab w:val="left" w:pos="90"/>
          <w:tab w:val="left" w:pos="360"/>
        </w:tabs>
        <w:ind w:left="360"/>
        <w:rPr>
          <w:strike/>
          <w:sz w:val="20"/>
          <w:szCs w:val="20"/>
        </w:rPr>
      </w:pPr>
    </w:p>
    <w:p w14:paraId="7FE84D5B" w14:textId="77777777" w:rsidR="003D4C45" w:rsidRPr="00B61E79" w:rsidRDefault="003D4C45" w:rsidP="00BB5AF3">
      <w:pPr>
        <w:tabs>
          <w:tab w:val="left" w:pos="90"/>
          <w:tab w:val="left" w:pos="360"/>
        </w:tabs>
        <w:ind w:left="360"/>
        <w:rPr>
          <w:b/>
          <w:u w:val="single"/>
        </w:rPr>
      </w:pPr>
      <w:r w:rsidRPr="00B61E79">
        <w:rPr>
          <w:b/>
          <w:u w:val="single"/>
        </w:rPr>
        <w:t>Upcoming Meetings</w:t>
      </w:r>
    </w:p>
    <w:p w14:paraId="0DEC8FFA" w14:textId="286D98F6" w:rsidR="003D4C45" w:rsidRDefault="00B61E79" w:rsidP="00BB5AF3">
      <w:pPr>
        <w:tabs>
          <w:tab w:val="left" w:pos="90"/>
          <w:tab w:val="left" w:pos="360"/>
        </w:tabs>
        <w:ind w:left="360"/>
      </w:pPr>
      <w:r>
        <w:t>The next meeting of the executive council will be May 10</w:t>
      </w:r>
      <w:r w:rsidRPr="00B61E79">
        <w:rPr>
          <w:vertAlign w:val="superscript"/>
        </w:rPr>
        <w:t>th</w:t>
      </w:r>
      <w:r>
        <w:t xml:space="preserve"> at 10:00 a.m. </w:t>
      </w:r>
    </w:p>
    <w:p w14:paraId="1261BD71" w14:textId="33DA4E87" w:rsidR="00B61E79" w:rsidRDefault="00B61E79" w:rsidP="00BB5AF3">
      <w:pPr>
        <w:tabs>
          <w:tab w:val="left" w:pos="90"/>
          <w:tab w:val="left" w:pos="360"/>
        </w:tabs>
        <w:ind w:left="360"/>
      </w:pPr>
      <w:r>
        <w:t xml:space="preserve">The Strategic Planning Committee will meet on April 8 </w:t>
      </w:r>
      <w:r w:rsidR="004674EC">
        <w:t>-</w:t>
      </w:r>
      <w:r>
        <w:t xml:space="preserve"> 10:00 a.m. to 2:00 p.m., lunch </w:t>
      </w:r>
      <w:r w:rsidR="004674EC">
        <w:t>will be provided</w:t>
      </w:r>
      <w:r>
        <w:t>.</w:t>
      </w:r>
    </w:p>
    <w:p w14:paraId="475C1D4C" w14:textId="77777777" w:rsidR="003D4C45" w:rsidRPr="00683E59" w:rsidRDefault="003D4C45" w:rsidP="000E6B3D">
      <w:pPr>
        <w:tabs>
          <w:tab w:val="left" w:pos="90"/>
          <w:tab w:val="left" w:pos="360"/>
        </w:tabs>
        <w:rPr>
          <w:strike/>
        </w:rPr>
      </w:pPr>
    </w:p>
    <w:p w14:paraId="48CEE45D" w14:textId="77777777" w:rsidR="003D4C45" w:rsidRPr="00B61E79" w:rsidRDefault="003D4C45" w:rsidP="00BB5AF3">
      <w:pPr>
        <w:tabs>
          <w:tab w:val="left" w:pos="90"/>
          <w:tab w:val="left" w:pos="360"/>
        </w:tabs>
        <w:ind w:left="360"/>
        <w:rPr>
          <w:b/>
          <w:u w:val="single"/>
        </w:rPr>
      </w:pPr>
      <w:r w:rsidRPr="00B61E79">
        <w:rPr>
          <w:b/>
          <w:u w:val="single"/>
        </w:rPr>
        <w:t>Adjournment</w:t>
      </w:r>
    </w:p>
    <w:p w14:paraId="441BA4AB" w14:textId="7C5BB4C9" w:rsidR="003D4C45" w:rsidRPr="00B61E79" w:rsidRDefault="00434D26" w:rsidP="00BB5AF3">
      <w:pPr>
        <w:pStyle w:val="ListParagraph"/>
        <w:tabs>
          <w:tab w:val="left" w:pos="90"/>
          <w:tab w:val="left" w:pos="360"/>
        </w:tabs>
        <w:ind w:left="360"/>
      </w:pPr>
      <w:r>
        <w:t>There b</w:t>
      </w:r>
      <w:r w:rsidR="003D4C45" w:rsidRPr="00B61E79">
        <w:t xml:space="preserve">eing no further business, </w:t>
      </w:r>
      <w:r w:rsidR="006B021B" w:rsidRPr="00B61E79">
        <w:t>Gary Gilliam</w:t>
      </w:r>
      <w:r w:rsidR="003D4C45" w:rsidRPr="00B61E79">
        <w:t xml:space="preserve"> made a motion to adjourn. </w:t>
      </w:r>
      <w:r w:rsidR="00B61E79">
        <w:t>Arthur Cook</w:t>
      </w:r>
      <w:r w:rsidR="003D4C45" w:rsidRPr="00B61E79">
        <w:t xml:space="preserve"> seconded the motion. All </w:t>
      </w:r>
      <w:r w:rsidR="00CF1AAF" w:rsidRPr="00B61E79">
        <w:t>participating members</w:t>
      </w:r>
      <w:r w:rsidR="003D4C45" w:rsidRPr="00B61E79">
        <w:t xml:space="preserve"> voted “aye.”  The meeting adjourned at </w:t>
      </w:r>
      <w:r w:rsidR="00CF1AAF" w:rsidRPr="00B61E79">
        <w:t>1</w:t>
      </w:r>
      <w:r w:rsidR="00B61E79">
        <w:t>2:03 p.m.</w:t>
      </w:r>
    </w:p>
    <w:p w14:paraId="738908A3" w14:textId="3A0FDF5A" w:rsidR="003D4C45" w:rsidRDefault="003D4C45" w:rsidP="00BB5AF3">
      <w:pPr>
        <w:pStyle w:val="ListParagraph"/>
        <w:tabs>
          <w:tab w:val="left" w:pos="0"/>
          <w:tab w:val="left" w:pos="360"/>
        </w:tabs>
        <w:ind w:left="360" w:hanging="90"/>
      </w:pPr>
    </w:p>
    <w:p w14:paraId="0DF857F7" w14:textId="77777777" w:rsidR="00923133" w:rsidRPr="00B61E79" w:rsidRDefault="00923133" w:rsidP="00BB5AF3">
      <w:pPr>
        <w:pStyle w:val="ListParagraph"/>
        <w:tabs>
          <w:tab w:val="left" w:pos="0"/>
          <w:tab w:val="left" w:pos="360"/>
        </w:tabs>
        <w:ind w:left="360" w:hanging="90"/>
      </w:pPr>
    </w:p>
    <w:p w14:paraId="0EC4B916" w14:textId="77777777" w:rsidR="008F2CC8" w:rsidRPr="00B61E79" w:rsidRDefault="004674EC" w:rsidP="008F2CC8">
      <w:pPr>
        <w:tabs>
          <w:tab w:val="left" w:pos="0"/>
          <w:tab w:val="left" w:pos="360"/>
        </w:tabs>
        <w:ind w:hanging="90"/>
      </w:pPr>
      <w:r>
        <w:t xml:space="preserve">  </w:t>
      </w:r>
      <w:r w:rsidR="003D4C45" w:rsidRPr="00B61E79">
        <w:tab/>
        <w:t>_</w:t>
      </w:r>
      <w:r w:rsidR="008F2CC8" w:rsidRPr="00B61E79">
        <w:t>_______________________________________</w:t>
      </w:r>
      <w:r w:rsidR="008F2CC8" w:rsidRPr="00B61E79">
        <w:tab/>
      </w:r>
      <w:r w:rsidR="008F2CC8" w:rsidRPr="00B61E79">
        <w:tab/>
        <w:t>__________________________</w:t>
      </w:r>
    </w:p>
    <w:p w14:paraId="4A5D52F4" w14:textId="2A99638B" w:rsidR="003D4C45" w:rsidRPr="00B61E79" w:rsidRDefault="003D4C45" w:rsidP="008F2CC8">
      <w:pPr>
        <w:tabs>
          <w:tab w:val="left" w:pos="0"/>
          <w:tab w:val="left" w:pos="360"/>
        </w:tabs>
        <w:ind w:firstLine="360"/>
      </w:pPr>
      <w:r w:rsidRPr="00B61E79">
        <w:t>______________________________________</w:t>
      </w:r>
      <w:r w:rsidRPr="00B61E79">
        <w:tab/>
      </w:r>
      <w:r w:rsidRPr="00B61E79">
        <w:tab/>
      </w:r>
      <w:r w:rsidR="008F2CC8">
        <w:tab/>
      </w:r>
      <w:r w:rsidRPr="00B61E79">
        <w:t>__________________________</w:t>
      </w:r>
    </w:p>
    <w:p w14:paraId="79443D18" w14:textId="05F1B8BA" w:rsidR="003D4C45" w:rsidRPr="00B61E79" w:rsidRDefault="003D4C45" w:rsidP="00BB5AF3">
      <w:pPr>
        <w:tabs>
          <w:tab w:val="left" w:pos="0"/>
          <w:tab w:val="left" w:pos="360"/>
        </w:tabs>
        <w:ind w:hanging="90"/>
      </w:pPr>
      <w:r w:rsidRPr="00B61E79">
        <w:tab/>
      </w:r>
      <w:r w:rsidR="00BB5AF3">
        <w:tab/>
      </w:r>
      <w:r w:rsidRPr="00B61E79">
        <w:t>Chairman, Brady Wilson</w:t>
      </w:r>
      <w:r w:rsidRPr="00B61E79">
        <w:tab/>
      </w:r>
      <w:r w:rsidRPr="00B61E79">
        <w:tab/>
      </w:r>
      <w:r w:rsidRPr="00B61E79">
        <w:tab/>
      </w:r>
      <w:r w:rsidRPr="00B61E79">
        <w:tab/>
      </w:r>
      <w:r w:rsidRPr="00B61E79">
        <w:tab/>
      </w:r>
      <w:r w:rsidRPr="00B61E79">
        <w:tab/>
        <w:t>Date</w:t>
      </w:r>
    </w:p>
    <w:p w14:paraId="49E8B57C" w14:textId="77777777" w:rsidR="003D4C45" w:rsidRPr="00B61E79" w:rsidRDefault="003D4C45" w:rsidP="00BB5AF3">
      <w:pPr>
        <w:tabs>
          <w:tab w:val="left" w:pos="0"/>
          <w:tab w:val="left" w:pos="360"/>
        </w:tabs>
        <w:ind w:hanging="90"/>
      </w:pPr>
    </w:p>
    <w:p w14:paraId="7F8721F2" w14:textId="77777777" w:rsidR="003D4C45" w:rsidRPr="00B61E79" w:rsidRDefault="003D4C45" w:rsidP="00BB5AF3">
      <w:pPr>
        <w:tabs>
          <w:tab w:val="left" w:pos="0"/>
          <w:tab w:val="left" w:pos="360"/>
        </w:tabs>
        <w:ind w:hanging="90"/>
      </w:pPr>
    </w:p>
    <w:p w14:paraId="7E2E4130" w14:textId="254862CE" w:rsidR="003D4C45" w:rsidRPr="00B61E79" w:rsidRDefault="00BB5AF3" w:rsidP="00BB5AF3">
      <w:pPr>
        <w:tabs>
          <w:tab w:val="left" w:pos="0"/>
          <w:tab w:val="left" w:pos="360"/>
        </w:tabs>
        <w:ind w:hanging="90"/>
      </w:pPr>
      <w:r>
        <w:tab/>
      </w:r>
      <w:r w:rsidR="003D4C45" w:rsidRPr="00B61E79">
        <w:tab/>
        <w:t>_______________________________________</w:t>
      </w:r>
      <w:r w:rsidR="003D4C45" w:rsidRPr="00B61E79">
        <w:tab/>
      </w:r>
      <w:r w:rsidR="003D4C45" w:rsidRPr="00B61E79">
        <w:tab/>
        <w:t>__________________________</w:t>
      </w:r>
    </w:p>
    <w:p w14:paraId="4F87CD71" w14:textId="5C0FD7B3" w:rsidR="003D4C45" w:rsidRPr="00B61E79" w:rsidRDefault="003D4C45" w:rsidP="008F2CC8">
      <w:pPr>
        <w:tabs>
          <w:tab w:val="left" w:pos="0"/>
          <w:tab w:val="left" w:pos="360"/>
        </w:tabs>
        <w:ind w:firstLine="360"/>
      </w:pPr>
      <w:r w:rsidRPr="00B61E79">
        <w:t>Attest</w:t>
      </w:r>
      <w:r w:rsidRPr="00B61E79">
        <w:tab/>
      </w:r>
      <w:r w:rsidRPr="00B61E79">
        <w:tab/>
      </w:r>
      <w:r w:rsidRPr="00B61E79">
        <w:tab/>
      </w:r>
      <w:r w:rsidRPr="00B61E79">
        <w:tab/>
      </w:r>
      <w:r w:rsidRPr="00B61E79">
        <w:tab/>
      </w:r>
      <w:r w:rsidRPr="00B61E79">
        <w:tab/>
      </w:r>
      <w:r w:rsidRPr="00B61E79">
        <w:tab/>
      </w:r>
      <w:r w:rsidR="008F2CC8">
        <w:tab/>
      </w:r>
      <w:r w:rsidRPr="00B61E79">
        <w:t>Date</w:t>
      </w:r>
    </w:p>
    <w:p w14:paraId="27E13D65" w14:textId="030731F0" w:rsidR="003D4C45" w:rsidRPr="00683E59" w:rsidRDefault="003D4C45" w:rsidP="009F6AF3">
      <w:pPr>
        <w:tabs>
          <w:tab w:val="left" w:pos="360"/>
        </w:tabs>
        <w:spacing w:after="200" w:line="276" w:lineRule="auto"/>
        <w:ind w:hanging="90"/>
        <w:rPr>
          <w:strike/>
        </w:rPr>
      </w:pPr>
    </w:p>
    <w:sectPr w:rsidR="003D4C45" w:rsidRPr="00683E59" w:rsidSect="001B2993">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B0D1" w14:textId="77777777" w:rsidR="00FB2A19" w:rsidRDefault="00FB2A19">
      <w:r>
        <w:separator/>
      </w:r>
    </w:p>
  </w:endnote>
  <w:endnote w:type="continuationSeparator" w:id="0">
    <w:p w14:paraId="35ECCC17" w14:textId="77777777" w:rsidR="00FB2A19" w:rsidRDefault="00F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5575" w14:textId="77777777" w:rsidR="00FB2A19" w:rsidRDefault="00FB2A19">
      <w:r>
        <w:separator/>
      </w:r>
    </w:p>
  </w:footnote>
  <w:footnote w:type="continuationSeparator" w:id="0">
    <w:p w14:paraId="74C86A3A" w14:textId="77777777" w:rsidR="00FB2A19" w:rsidRDefault="00FB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C93"/>
    <w:multiLevelType w:val="hybridMultilevel"/>
    <w:tmpl w:val="7F5A269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6E20AA"/>
    <w:multiLevelType w:val="hybridMultilevel"/>
    <w:tmpl w:val="BBB46B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CCA5201"/>
    <w:multiLevelType w:val="hybridMultilevel"/>
    <w:tmpl w:val="74CEA19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C07A8F"/>
    <w:multiLevelType w:val="hybridMultilevel"/>
    <w:tmpl w:val="7DEC54BA"/>
    <w:lvl w:ilvl="0" w:tplc="4134E56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760D2F"/>
    <w:multiLevelType w:val="hybridMultilevel"/>
    <w:tmpl w:val="EF925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E1628E"/>
    <w:multiLevelType w:val="hybridMultilevel"/>
    <w:tmpl w:val="35627D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2F11673"/>
    <w:multiLevelType w:val="hybridMultilevel"/>
    <w:tmpl w:val="BF885E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ADA6D35"/>
    <w:multiLevelType w:val="hybridMultilevel"/>
    <w:tmpl w:val="C45ECD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57B53CD"/>
    <w:multiLevelType w:val="hybridMultilevel"/>
    <w:tmpl w:val="589E28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0"/>
  </w:num>
  <w:num w:numId="3">
    <w:abstractNumId w:val="3"/>
  </w:num>
  <w:num w:numId="4">
    <w:abstractNumId w:val="4"/>
  </w:num>
  <w:num w:numId="5">
    <w:abstractNumId w:val="0"/>
  </w:num>
  <w:num w:numId="6">
    <w:abstractNumId w:val="9"/>
  </w:num>
  <w:num w:numId="7">
    <w:abstractNumId w:val="7"/>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45"/>
    <w:rsid w:val="00001247"/>
    <w:rsid w:val="000133DC"/>
    <w:rsid w:val="00024413"/>
    <w:rsid w:val="0006162B"/>
    <w:rsid w:val="00066DEB"/>
    <w:rsid w:val="000740E1"/>
    <w:rsid w:val="00074E94"/>
    <w:rsid w:val="000B3FD4"/>
    <w:rsid w:val="000C47EE"/>
    <w:rsid w:val="000D080C"/>
    <w:rsid w:val="000E40A4"/>
    <w:rsid w:val="000E6B3D"/>
    <w:rsid w:val="000E7FE0"/>
    <w:rsid w:val="000F0F6E"/>
    <w:rsid w:val="00165A12"/>
    <w:rsid w:val="00180E70"/>
    <w:rsid w:val="0018452C"/>
    <w:rsid w:val="00190E73"/>
    <w:rsid w:val="001A6F1B"/>
    <w:rsid w:val="001B1B07"/>
    <w:rsid w:val="001B75AF"/>
    <w:rsid w:val="00222238"/>
    <w:rsid w:val="0027338F"/>
    <w:rsid w:val="002A4940"/>
    <w:rsid w:val="002D095C"/>
    <w:rsid w:val="00302991"/>
    <w:rsid w:val="0034449C"/>
    <w:rsid w:val="003505BB"/>
    <w:rsid w:val="00351747"/>
    <w:rsid w:val="0036404B"/>
    <w:rsid w:val="003675A1"/>
    <w:rsid w:val="003919AF"/>
    <w:rsid w:val="003B2A94"/>
    <w:rsid w:val="003B7086"/>
    <w:rsid w:val="003C63A6"/>
    <w:rsid w:val="003D33A1"/>
    <w:rsid w:val="003D4C45"/>
    <w:rsid w:val="00403C1D"/>
    <w:rsid w:val="00410CC1"/>
    <w:rsid w:val="00414006"/>
    <w:rsid w:val="00434D26"/>
    <w:rsid w:val="004674EC"/>
    <w:rsid w:val="00470980"/>
    <w:rsid w:val="00471429"/>
    <w:rsid w:val="00482F37"/>
    <w:rsid w:val="00486268"/>
    <w:rsid w:val="004A16BC"/>
    <w:rsid w:val="004B0A64"/>
    <w:rsid w:val="004B413B"/>
    <w:rsid w:val="004D4496"/>
    <w:rsid w:val="004D67D9"/>
    <w:rsid w:val="004E4D39"/>
    <w:rsid w:val="004E7E8A"/>
    <w:rsid w:val="004F075F"/>
    <w:rsid w:val="004F7B7F"/>
    <w:rsid w:val="00500919"/>
    <w:rsid w:val="0052702D"/>
    <w:rsid w:val="0058076D"/>
    <w:rsid w:val="005867DB"/>
    <w:rsid w:val="005B203F"/>
    <w:rsid w:val="005D0F7F"/>
    <w:rsid w:val="005D1C5D"/>
    <w:rsid w:val="0062299D"/>
    <w:rsid w:val="00630030"/>
    <w:rsid w:val="00630F8D"/>
    <w:rsid w:val="00634C6B"/>
    <w:rsid w:val="00636EE8"/>
    <w:rsid w:val="00683E59"/>
    <w:rsid w:val="00687CA1"/>
    <w:rsid w:val="006B021B"/>
    <w:rsid w:val="006B0C2B"/>
    <w:rsid w:val="006B3C08"/>
    <w:rsid w:val="006D3ABA"/>
    <w:rsid w:val="006F2484"/>
    <w:rsid w:val="007062BF"/>
    <w:rsid w:val="0071095A"/>
    <w:rsid w:val="00750DCC"/>
    <w:rsid w:val="00763234"/>
    <w:rsid w:val="00784CAB"/>
    <w:rsid w:val="00792FB9"/>
    <w:rsid w:val="00794194"/>
    <w:rsid w:val="007D7C82"/>
    <w:rsid w:val="007D7E17"/>
    <w:rsid w:val="007E6600"/>
    <w:rsid w:val="0080269B"/>
    <w:rsid w:val="00836237"/>
    <w:rsid w:val="00841D38"/>
    <w:rsid w:val="00876655"/>
    <w:rsid w:val="00890C9F"/>
    <w:rsid w:val="00896DD6"/>
    <w:rsid w:val="008A0A66"/>
    <w:rsid w:val="008A2D3A"/>
    <w:rsid w:val="008A3F73"/>
    <w:rsid w:val="008B5083"/>
    <w:rsid w:val="008C3CFE"/>
    <w:rsid w:val="008C675E"/>
    <w:rsid w:val="008D729B"/>
    <w:rsid w:val="008F2CC8"/>
    <w:rsid w:val="00903731"/>
    <w:rsid w:val="009058F9"/>
    <w:rsid w:val="009123B5"/>
    <w:rsid w:val="00923133"/>
    <w:rsid w:val="00941CB0"/>
    <w:rsid w:val="009509C9"/>
    <w:rsid w:val="00952B69"/>
    <w:rsid w:val="009634BF"/>
    <w:rsid w:val="009770C4"/>
    <w:rsid w:val="009804D8"/>
    <w:rsid w:val="00984256"/>
    <w:rsid w:val="00987B61"/>
    <w:rsid w:val="00994C83"/>
    <w:rsid w:val="00996CDB"/>
    <w:rsid w:val="009A10DF"/>
    <w:rsid w:val="009C11C1"/>
    <w:rsid w:val="009C3BAB"/>
    <w:rsid w:val="009C5AE6"/>
    <w:rsid w:val="009E3CC8"/>
    <w:rsid w:val="009F2BE2"/>
    <w:rsid w:val="009F6AF3"/>
    <w:rsid w:val="00A3440C"/>
    <w:rsid w:val="00A62BED"/>
    <w:rsid w:val="00AF405E"/>
    <w:rsid w:val="00B23FC6"/>
    <w:rsid w:val="00B26295"/>
    <w:rsid w:val="00B26C15"/>
    <w:rsid w:val="00B305D0"/>
    <w:rsid w:val="00B43FD8"/>
    <w:rsid w:val="00B50544"/>
    <w:rsid w:val="00B61E79"/>
    <w:rsid w:val="00B86A41"/>
    <w:rsid w:val="00BB5AF3"/>
    <w:rsid w:val="00BB7678"/>
    <w:rsid w:val="00BF0716"/>
    <w:rsid w:val="00BF261D"/>
    <w:rsid w:val="00BF7B99"/>
    <w:rsid w:val="00C12A06"/>
    <w:rsid w:val="00C24EA7"/>
    <w:rsid w:val="00C319E2"/>
    <w:rsid w:val="00C32A8E"/>
    <w:rsid w:val="00C6786F"/>
    <w:rsid w:val="00C710DD"/>
    <w:rsid w:val="00C91DF8"/>
    <w:rsid w:val="00C97DBD"/>
    <w:rsid w:val="00CA5C0E"/>
    <w:rsid w:val="00CC66EB"/>
    <w:rsid w:val="00CC7BA2"/>
    <w:rsid w:val="00CF1AAF"/>
    <w:rsid w:val="00D10353"/>
    <w:rsid w:val="00D8049B"/>
    <w:rsid w:val="00D865D4"/>
    <w:rsid w:val="00DC788B"/>
    <w:rsid w:val="00DE2224"/>
    <w:rsid w:val="00DF32D6"/>
    <w:rsid w:val="00E06831"/>
    <w:rsid w:val="00E210DF"/>
    <w:rsid w:val="00E814A7"/>
    <w:rsid w:val="00E96432"/>
    <w:rsid w:val="00EB698A"/>
    <w:rsid w:val="00ED7447"/>
    <w:rsid w:val="00F248D7"/>
    <w:rsid w:val="00F4602D"/>
    <w:rsid w:val="00F70754"/>
    <w:rsid w:val="00F710FA"/>
    <w:rsid w:val="00F87637"/>
    <w:rsid w:val="00FB2A19"/>
    <w:rsid w:val="00FD0B45"/>
    <w:rsid w:val="00FD4D3C"/>
    <w:rsid w:val="00FE5BEC"/>
    <w:rsid w:val="00FF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3ECA"/>
  <w15:chartTrackingRefBased/>
  <w15:docId w15:val="{EF6D3A73-5C45-4E59-ACA7-4D5FD241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45"/>
    <w:pPr>
      <w:ind w:left="720"/>
      <w:contextualSpacing/>
    </w:pPr>
  </w:style>
  <w:style w:type="paragraph" w:styleId="Header">
    <w:name w:val="header"/>
    <w:basedOn w:val="Normal"/>
    <w:link w:val="HeaderChar"/>
    <w:uiPriority w:val="99"/>
    <w:unhideWhenUsed/>
    <w:rsid w:val="003D4C45"/>
    <w:pPr>
      <w:tabs>
        <w:tab w:val="center" w:pos="4680"/>
        <w:tab w:val="right" w:pos="9360"/>
      </w:tabs>
    </w:pPr>
  </w:style>
  <w:style w:type="character" w:customStyle="1" w:styleId="HeaderChar">
    <w:name w:val="Header Char"/>
    <w:basedOn w:val="DefaultParagraphFont"/>
    <w:link w:val="Header"/>
    <w:uiPriority w:val="99"/>
    <w:rsid w:val="003D4C45"/>
    <w:rPr>
      <w:rFonts w:ascii="Times New Roman" w:eastAsia="Times New Roman" w:hAnsi="Times New Roman" w:cs="Times New Roman"/>
      <w:sz w:val="24"/>
      <w:szCs w:val="24"/>
    </w:rPr>
  </w:style>
  <w:style w:type="paragraph" w:styleId="NormalWeb">
    <w:name w:val="Normal (Web)"/>
    <w:basedOn w:val="Normal"/>
    <w:uiPriority w:val="99"/>
    <w:unhideWhenUsed/>
    <w:rsid w:val="003D4C45"/>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3D4C45"/>
    <w:rPr>
      <w:sz w:val="16"/>
      <w:szCs w:val="16"/>
    </w:rPr>
  </w:style>
  <w:style w:type="paragraph" w:styleId="CommentText">
    <w:name w:val="annotation text"/>
    <w:basedOn w:val="Normal"/>
    <w:link w:val="CommentTextChar"/>
    <w:uiPriority w:val="99"/>
    <w:semiHidden/>
    <w:unhideWhenUsed/>
    <w:rsid w:val="003D4C45"/>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3D4C45"/>
    <w:rPr>
      <w:rFonts w:ascii="Calibri" w:hAnsi="Calibri" w:cs="Calibri"/>
      <w:sz w:val="20"/>
      <w:szCs w:val="20"/>
    </w:rPr>
  </w:style>
  <w:style w:type="paragraph" w:styleId="Footer">
    <w:name w:val="footer"/>
    <w:basedOn w:val="Normal"/>
    <w:link w:val="FooterChar"/>
    <w:uiPriority w:val="99"/>
    <w:unhideWhenUsed/>
    <w:rsid w:val="006B0C2B"/>
    <w:pPr>
      <w:tabs>
        <w:tab w:val="center" w:pos="4680"/>
        <w:tab w:val="right" w:pos="9360"/>
      </w:tabs>
    </w:pPr>
  </w:style>
  <w:style w:type="character" w:customStyle="1" w:styleId="FooterChar">
    <w:name w:val="Footer Char"/>
    <w:basedOn w:val="DefaultParagraphFont"/>
    <w:link w:val="Footer"/>
    <w:uiPriority w:val="99"/>
    <w:rsid w:val="006B0C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03975">
      <w:bodyDiv w:val="1"/>
      <w:marLeft w:val="0"/>
      <w:marRight w:val="0"/>
      <w:marTop w:val="0"/>
      <w:marBottom w:val="0"/>
      <w:divBdr>
        <w:top w:val="none" w:sz="0" w:space="0" w:color="auto"/>
        <w:left w:val="none" w:sz="0" w:space="0" w:color="auto"/>
        <w:bottom w:val="none" w:sz="0" w:space="0" w:color="auto"/>
        <w:right w:val="none" w:sz="0" w:space="0" w:color="auto"/>
      </w:divBdr>
    </w:div>
    <w:div w:id="1482841786">
      <w:bodyDiv w:val="1"/>
      <w:marLeft w:val="0"/>
      <w:marRight w:val="0"/>
      <w:marTop w:val="0"/>
      <w:marBottom w:val="0"/>
      <w:divBdr>
        <w:top w:val="none" w:sz="0" w:space="0" w:color="auto"/>
        <w:left w:val="none" w:sz="0" w:space="0" w:color="auto"/>
        <w:bottom w:val="none" w:sz="0" w:space="0" w:color="auto"/>
        <w:right w:val="none" w:sz="0" w:space="0" w:color="auto"/>
      </w:divBdr>
    </w:div>
    <w:div w:id="1954818631">
      <w:bodyDiv w:val="1"/>
      <w:marLeft w:val="0"/>
      <w:marRight w:val="0"/>
      <w:marTop w:val="0"/>
      <w:marBottom w:val="0"/>
      <w:divBdr>
        <w:top w:val="none" w:sz="0" w:space="0" w:color="auto"/>
        <w:left w:val="none" w:sz="0" w:space="0" w:color="auto"/>
        <w:bottom w:val="none" w:sz="0" w:space="0" w:color="auto"/>
        <w:right w:val="none" w:sz="0" w:space="0" w:color="auto"/>
      </w:divBdr>
    </w:div>
    <w:div w:id="2122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1693</Words>
  <Characters>9652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Carroll</dc:creator>
  <cp:keywords/>
  <dc:description/>
  <cp:lastModifiedBy>Linda Carroll</cp:lastModifiedBy>
  <cp:revision>2</cp:revision>
  <dcterms:created xsi:type="dcterms:W3CDTF">2022-03-25T14:00:00Z</dcterms:created>
  <dcterms:modified xsi:type="dcterms:W3CDTF">2022-03-25T14:00:00Z</dcterms:modified>
</cp:coreProperties>
</file>