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05C66" w14:textId="77777777" w:rsidR="003261D9" w:rsidRDefault="003261D9" w:rsidP="003261D9">
      <w:pPr>
        <w:spacing w:after="0"/>
        <w:jc w:val="center"/>
        <w:rPr>
          <w:rFonts w:ascii="Times New Roman" w:hAnsi="Times New Roman" w:cs="Times New Roman"/>
          <w:b/>
          <w:sz w:val="28"/>
          <w:szCs w:val="28"/>
        </w:rPr>
      </w:pPr>
      <w:r>
        <w:rPr>
          <w:rFonts w:ascii="Times New Roman" w:hAnsi="Times New Roman" w:cs="Times New Roman"/>
          <w:b/>
          <w:sz w:val="28"/>
          <w:szCs w:val="28"/>
        </w:rPr>
        <w:t>Meramec Regional Planning Commission</w:t>
      </w:r>
    </w:p>
    <w:p w14:paraId="22C55AF8" w14:textId="77777777" w:rsidR="003261D9" w:rsidRDefault="003261D9" w:rsidP="003261D9">
      <w:pPr>
        <w:spacing w:after="0"/>
        <w:jc w:val="center"/>
        <w:rPr>
          <w:rFonts w:ascii="Times New Roman" w:hAnsi="Times New Roman" w:cs="Times New Roman"/>
          <w:sz w:val="24"/>
          <w:szCs w:val="24"/>
        </w:rPr>
      </w:pPr>
      <w:r>
        <w:rPr>
          <w:rFonts w:ascii="Times New Roman" w:hAnsi="Times New Roman" w:cs="Times New Roman"/>
          <w:sz w:val="24"/>
          <w:szCs w:val="24"/>
        </w:rPr>
        <w:t>Opioid Affected Youth Initiative</w:t>
      </w:r>
    </w:p>
    <w:p w14:paraId="083FB27D" w14:textId="77777777" w:rsidR="003261D9" w:rsidRDefault="003261D9" w:rsidP="003261D9">
      <w:pPr>
        <w:spacing w:after="0"/>
        <w:jc w:val="center"/>
        <w:rPr>
          <w:rFonts w:ascii="Times New Roman" w:hAnsi="Times New Roman" w:cs="Times New Roman"/>
          <w:sz w:val="24"/>
          <w:szCs w:val="24"/>
        </w:rPr>
      </w:pPr>
      <w:r>
        <w:rPr>
          <w:rFonts w:ascii="Times New Roman" w:hAnsi="Times New Roman" w:cs="Times New Roman"/>
          <w:sz w:val="24"/>
          <w:szCs w:val="24"/>
        </w:rPr>
        <w:t>Planning Phase 1, Meeting 4</w:t>
      </w:r>
    </w:p>
    <w:p w14:paraId="0EAF2973" w14:textId="318151F1" w:rsidR="003261D9" w:rsidRDefault="003261D9" w:rsidP="003261D9">
      <w:pPr>
        <w:spacing w:after="0"/>
        <w:jc w:val="center"/>
        <w:rPr>
          <w:rFonts w:ascii="Times New Roman" w:hAnsi="Times New Roman" w:cs="Times New Roman"/>
          <w:sz w:val="24"/>
          <w:szCs w:val="24"/>
        </w:rPr>
      </w:pPr>
      <w:r>
        <w:rPr>
          <w:rFonts w:ascii="Times New Roman" w:hAnsi="Times New Roman" w:cs="Times New Roman"/>
          <w:sz w:val="24"/>
          <w:szCs w:val="24"/>
        </w:rPr>
        <w:t>May 21, 2020 at 2:00 PM</w:t>
      </w:r>
    </w:p>
    <w:p w14:paraId="75DB4969" w14:textId="27F78682" w:rsidR="003261D9" w:rsidRDefault="003261D9" w:rsidP="003261D9">
      <w:pPr>
        <w:spacing w:after="0"/>
        <w:jc w:val="center"/>
        <w:rPr>
          <w:rFonts w:ascii="Times New Roman" w:hAnsi="Times New Roman" w:cs="Times New Roman"/>
          <w:sz w:val="24"/>
          <w:szCs w:val="24"/>
        </w:rPr>
      </w:pPr>
      <w:r>
        <w:rPr>
          <w:rFonts w:ascii="Times New Roman" w:hAnsi="Times New Roman" w:cs="Times New Roman"/>
          <w:sz w:val="24"/>
          <w:szCs w:val="24"/>
        </w:rPr>
        <w:t>Zoom Video Conferencing</w:t>
      </w:r>
    </w:p>
    <w:p w14:paraId="5DEFFA5F" w14:textId="77777777" w:rsidR="003261D9" w:rsidRPr="003261D9" w:rsidRDefault="003261D9" w:rsidP="003261D9">
      <w:pPr>
        <w:spacing w:after="0"/>
        <w:jc w:val="center"/>
        <w:rPr>
          <w:rFonts w:ascii="Times New Roman" w:hAnsi="Times New Roman" w:cs="Times New Roman"/>
          <w:sz w:val="24"/>
          <w:szCs w:val="24"/>
        </w:rPr>
      </w:pPr>
    </w:p>
    <w:p w14:paraId="789C28B1" w14:textId="20A9E9F6" w:rsidR="003261D9" w:rsidRPr="00FA288E" w:rsidRDefault="003261D9" w:rsidP="003261D9">
      <w:pPr>
        <w:spacing w:after="0"/>
        <w:jc w:val="center"/>
        <w:rPr>
          <w:rFonts w:ascii="Times New Roman" w:hAnsi="Times New Roman" w:cs="Times New Roman"/>
          <w:b/>
          <w:sz w:val="28"/>
          <w:szCs w:val="28"/>
        </w:rPr>
      </w:pPr>
      <w:r w:rsidRPr="00FA288E">
        <w:rPr>
          <w:rFonts w:ascii="Times New Roman" w:hAnsi="Times New Roman" w:cs="Times New Roman"/>
          <w:b/>
          <w:sz w:val="28"/>
          <w:szCs w:val="28"/>
        </w:rPr>
        <w:t>Meeting Summary</w:t>
      </w:r>
    </w:p>
    <w:p w14:paraId="19D20FB4" w14:textId="77777777" w:rsidR="003261D9" w:rsidRDefault="003261D9" w:rsidP="003261D9">
      <w:pPr>
        <w:spacing w:after="0"/>
        <w:jc w:val="center"/>
        <w:rPr>
          <w:rFonts w:ascii="Times New Roman" w:hAnsi="Times New Roman" w:cs="Times New Roman"/>
          <w:b/>
          <w:sz w:val="24"/>
          <w:szCs w:val="24"/>
        </w:rPr>
      </w:pPr>
    </w:p>
    <w:p w14:paraId="705186E7" w14:textId="4F051901" w:rsidR="003261D9" w:rsidRDefault="003261D9" w:rsidP="003261D9">
      <w:pPr>
        <w:spacing w:after="0" w:line="276" w:lineRule="auto"/>
        <w:rPr>
          <w:rFonts w:ascii="Times New Roman" w:hAnsi="Times New Roman" w:cs="Times New Roman"/>
          <w:sz w:val="24"/>
          <w:szCs w:val="24"/>
        </w:rPr>
      </w:pPr>
      <w:r>
        <w:rPr>
          <w:rFonts w:ascii="Times New Roman" w:hAnsi="Times New Roman" w:cs="Times New Roman"/>
          <w:b/>
          <w:sz w:val="24"/>
          <w:szCs w:val="24"/>
        </w:rPr>
        <w:t xml:space="preserve">Members Present:  </w:t>
      </w:r>
      <w:r w:rsidR="001F0673">
        <w:rPr>
          <w:rFonts w:ascii="Times New Roman" w:hAnsi="Times New Roman" w:cs="Times New Roman"/>
          <w:bCs/>
          <w:sz w:val="24"/>
          <w:szCs w:val="24"/>
        </w:rPr>
        <w:t xml:space="preserve">Shyanne Anthony (Great Circle), </w:t>
      </w:r>
      <w:r>
        <w:rPr>
          <w:rFonts w:ascii="Times New Roman" w:hAnsi="Times New Roman" w:cs="Times New Roman"/>
          <w:sz w:val="24"/>
          <w:szCs w:val="24"/>
        </w:rPr>
        <w:t xml:space="preserve">Casey Burton (Phelps Health), </w:t>
      </w:r>
      <w:r w:rsidR="00580210">
        <w:rPr>
          <w:rFonts w:ascii="Times New Roman" w:hAnsi="Times New Roman" w:cs="Times New Roman"/>
          <w:sz w:val="24"/>
          <w:szCs w:val="24"/>
        </w:rPr>
        <w:t xml:space="preserve">Shawnee Douglas (Washington Co. Health Dept.), </w:t>
      </w:r>
      <w:r w:rsidR="00A246C8">
        <w:rPr>
          <w:rFonts w:ascii="Times New Roman" w:hAnsi="Times New Roman" w:cs="Times New Roman"/>
          <w:sz w:val="24"/>
          <w:szCs w:val="24"/>
        </w:rPr>
        <w:t xml:space="preserve">T.R. Dudley (City of Potosi), </w:t>
      </w:r>
      <w:r>
        <w:rPr>
          <w:rFonts w:ascii="Times New Roman" w:hAnsi="Times New Roman" w:cs="Times New Roman"/>
          <w:sz w:val="24"/>
          <w:szCs w:val="24"/>
        </w:rPr>
        <w:t xml:space="preserve">Heather Durbin (Kids’ Harbor), </w:t>
      </w:r>
      <w:r w:rsidR="001F0673">
        <w:rPr>
          <w:rFonts w:ascii="Times New Roman" w:hAnsi="Times New Roman" w:cs="Times New Roman"/>
          <w:sz w:val="24"/>
          <w:szCs w:val="24"/>
        </w:rPr>
        <w:t xml:space="preserve">Terisha Friedmann (MO Bapt. Hospital -Sullivan), </w:t>
      </w:r>
      <w:r>
        <w:rPr>
          <w:rFonts w:ascii="Times New Roman" w:hAnsi="Times New Roman" w:cs="Times New Roman"/>
          <w:sz w:val="24"/>
          <w:szCs w:val="24"/>
        </w:rPr>
        <w:t xml:space="preserve">Mary Heywood (Mid-Ozark CASA), Linda Kozlowski (Phelps </w:t>
      </w:r>
      <w:proofErr w:type="spellStart"/>
      <w:r>
        <w:rPr>
          <w:rFonts w:ascii="Times New Roman" w:hAnsi="Times New Roman" w:cs="Times New Roman"/>
          <w:sz w:val="24"/>
          <w:szCs w:val="24"/>
        </w:rPr>
        <w:t>Maries</w:t>
      </w:r>
      <w:proofErr w:type="spellEnd"/>
      <w:r>
        <w:rPr>
          <w:rFonts w:ascii="Times New Roman" w:hAnsi="Times New Roman" w:cs="Times New Roman"/>
          <w:sz w:val="24"/>
          <w:szCs w:val="24"/>
        </w:rPr>
        <w:t xml:space="preserve"> Health), Jamie Myers (Prevention Consultants of MO), Elizabeth Satterfield (Children’s Div. 25</w:t>
      </w:r>
      <w:r w:rsidRPr="00AB6983">
        <w:rPr>
          <w:rFonts w:ascii="Times New Roman" w:hAnsi="Times New Roman" w:cs="Times New Roman"/>
          <w:sz w:val="24"/>
          <w:szCs w:val="24"/>
          <w:vertAlign w:val="superscript"/>
        </w:rPr>
        <w:t>th</w:t>
      </w:r>
      <w:r>
        <w:rPr>
          <w:rFonts w:ascii="Times New Roman" w:hAnsi="Times New Roman" w:cs="Times New Roman"/>
          <w:sz w:val="24"/>
          <w:szCs w:val="24"/>
        </w:rPr>
        <w:t xml:space="preserve"> Cir.), Theresa Schmitt (Mid-Ozark CASA), Sean Seibert (Invent Yourself), Tracy Sovar (MADAC), Beverly Williams (Washington County Memorial Hospital)</w:t>
      </w:r>
      <w:r w:rsidR="001F0673">
        <w:rPr>
          <w:rFonts w:ascii="Times New Roman" w:hAnsi="Times New Roman" w:cs="Times New Roman"/>
          <w:sz w:val="24"/>
          <w:szCs w:val="24"/>
        </w:rPr>
        <w:t>, Undisclosed phone number</w:t>
      </w:r>
    </w:p>
    <w:p w14:paraId="649B277E" w14:textId="0C4C67D8" w:rsidR="003261D9" w:rsidRDefault="003261D9" w:rsidP="003261D9">
      <w:pPr>
        <w:spacing w:after="0" w:line="276" w:lineRule="auto"/>
        <w:rPr>
          <w:rFonts w:ascii="Times New Roman" w:hAnsi="Times New Roman" w:cs="Times New Roman"/>
          <w:bCs/>
          <w:sz w:val="24"/>
          <w:szCs w:val="24"/>
        </w:rPr>
      </w:pPr>
    </w:p>
    <w:p w14:paraId="12A59288" w14:textId="67DDD7AB" w:rsidR="003261D9" w:rsidRDefault="003261D9" w:rsidP="003261D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MRPC Staff Present: </w:t>
      </w:r>
      <w:r>
        <w:rPr>
          <w:rFonts w:ascii="Times New Roman" w:hAnsi="Times New Roman" w:cs="Times New Roman"/>
          <w:sz w:val="24"/>
          <w:szCs w:val="24"/>
        </w:rPr>
        <w:t xml:space="preserve"> </w:t>
      </w:r>
      <w:r w:rsidR="001F0673">
        <w:rPr>
          <w:rFonts w:ascii="Times New Roman" w:hAnsi="Times New Roman" w:cs="Times New Roman"/>
          <w:sz w:val="24"/>
          <w:szCs w:val="24"/>
        </w:rPr>
        <w:t xml:space="preserve">Anne Freand, </w:t>
      </w:r>
      <w:r>
        <w:rPr>
          <w:rFonts w:ascii="Times New Roman" w:hAnsi="Times New Roman" w:cs="Times New Roman"/>
          <w:sz w:val="24"/>
          <w:szCs w:val="24"/>
        </w:rPr>
        <w:t>Christa Harmon, Jane Johannsen, Rebecca Losing, Samantha Maddison, Mark Perkins</w:t>
      </w:r>
    </w:p>
    <w:p w14:paraId="44A7AEA9" w14:textId="6FE466AD" w:rsidR="009D5883" w:rsidRDefault="009D5883" w:rsidP="003261D9">
      <w:pPr>
        <w:spacing w:after="0" w:line="240" w:lineRule="auto"/>
        <w:jc w:val="both"/>
        <w:rPr>
          <w:rFonts w:ascii="Times New Roman" w:hAnsi="Times New Roman" w:cs="Times New Roman"/>
          <w:sz w:val="24"/>
          <w:szCs w:val="24"/>
        </w:rPr>
      </w:pPr>
    </w:p>
    <w:p w14:paraId="28440086" w14:textId="5F8ACF54" w:rsidR="009D5883" w:rsidRDefault="009D5883" w:rsidP="003261D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Welcome: </w:t>
      </w:r>
      <w:r>
        <w:rPr>
          <w:rFonts w:ascii="Times New Roman" w:hAnsi="Times New Roman" w:cs="Times New Roman"/>
          <w:sz w:val="24"/>
          <w:szCs w:val="24"/>
        </w:rPr>
        <w:t>Jane Johannsen, OAYI Project Coordinator, welcomed the Zoom participants at 2:03 pm. She introduced Christa Harmon, who was promoted to a full-time position at MRPC on May 18, 2020. Ms. Harmon’s role with the OAYI project will focus on data collection and feasibility.</w:t>
      </w:r>
    </w:p>
    <w:p w14:paraId="6B40A5FA" w14:textId="2A2C4735" w:rsidR="00E85AEC" w:rsidRDefault="00E85AEC" w:rsidP="003261D9">
      <w:pPr>
        <w:spacing w:after="0" w:line="240" w:lineRule="auto"/>
        <w:jc w:val="both"/>
        <w:rPr>
          <w:rFonts w:ascii="Times New Roman" w:hAnsi="Times New Roman" w:cs="Times New Roman"/>
          <w:sz w:val="24"/>
          <w:szCs w:val="24"/>
        </w:rPr>
      </w:pPr>
    </w:p>
    <w:p w14:paraId="7FB47891" w14:textId="490508B6" w:rsidR="00E85AEC" w:rsidRDefault="00E85AEC" w:rsidP="003261D9">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Updates: </w:t>
      </w:r>
      <w:r w:rsidR="00EF6F83">
        <w:rPr>
          <w:rFonts w:ascii="Times New Roman" w:hAnsi="Times New Roman" w:cs="Times New Roman"/>
          <w:b/>
          <w:bCs/>
          <w:sz w:val="24"/>
          <w:szCs w:val="24"/>
        </w:rPr>
        <w:t xml:space="preserve"> </w:t>
      </w:r>
      <w:r w:rsidR="00EF6F83">
        <w:rPr>
          <w:rFonts w:ascii="Times New Roman" w:hAnsi="Times New Roman" w:cs="Times New Roman"/>
          <w:sz w:val="24"/>
          <w:szCs w:val="24"/>
        </w:rPr>
        <w:t xml:space="preserve">Firstly, </w:t>
      </w:r>
      <w:r>
        <w:rPr>
          <w:rFonts w:ascii="Times New Roman" w:hAnsi="Times New Roman" w:cs="Times New Roman"/>
          <w:sz w:val="24"/>
          <w:szCs w:val="24"/>
        </w:rPr>
        <w:t xml:space="preserve">Ms. Johannsen debriefed the consortium on the project deliverable template and webinar concept form information that was received from Kathy Mitchell, OJP Program Manager, on May 12, 2020. These templates are to be submitted to OJJDP for approval on project matters that include the general public’s participation. </w:t>
      </w:r>
    </w:p>
    <w:p w14:paraId="312022B9" w14:textId="38E0EF12" w:rsidR="00EF6F83" w:rsidRDefault="00EF6F83" w:rsidP="003261D9">
      <w:pPr>
        <w:spacing w:after="0" w:line="240" w:lineRule="auto"/>
        <w:jc w:val="both"/>
        <w:rPr>
          <w:rFonts w:ascii="Times New Roman" w:hAnsi="Times New Roman" w:cs="Times New Roman"/>
          <w:sz w:val="24"/>
          <w:szCs w:val="24"/>
        </w:rPr>
      </w:pPr>
    </w:p>
    <w:p w14:paraId="2840538B" w14:textId="1A12DCE5" w:rsidR="00EF6F83" w:rsidRDefault="00EF6F83" w:rsidP="003261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Secondly, Ms. Johannsen debriefed the consortium on the key takeaways from the May 13, 2020 OAYI focus group discussion. Key takeaways included: MRPC’s approach to the state of Missouri’s Phase 1 of re-opening; feedback from the participating agencies’ approaches to the state of Missouri’s Phase 1 of re-opening; feedback from the participating agencies’ experienced challenges and anticipated challenges due to Covid-19; and the continued contingency plan. More information regarding the May 13, 2020 OAYI focus group discussion </w:t>
      </w:r>
      <w:r w:rsidR="00AD1A13">
        <w:rPr>
          <w:rFonts w:ascii="Times New Roman" w:hAnsi="Times New Roman" w:cs="Times New Roman"/>
          <w:sz w:val="24"/>
          <w:szCs w:val="24"/>
        </w:rPr>
        <w:t xml:space="preserve">is detailed </w:t>
      </w:r>
      <w:r>
        <w:rPr>
          <w:rFonts w:ascii="Times New Roman" w:hAnsi="Times New Roman" w:cs="Times New Roman"/>
          <w:sz w:val="24"/>
          <w:szCs w:val="24"/>
        </w:rPr>
        <w:t>the meeting summary.</w:t>
      </w:r>
      <w:r w:rsidR="00AD1A13">
        <w:rPr>
          <w:rFonts w:ascii="Times New Roman" w:hAnsi="Times New Roman" w:cs="Times New Roman"/>
          <w:sz w:val="24"/>
          <w:szCs w:val="24"/>
        </w:rPr>
        <w:t xml:space="preserve"> The consortium received the meeting summary via email attachment.</w:t>
      </w:r>
    </w:p>
    <w:p w14:paraId="0AF605CB" w14:textId="1B48E908" w:rsidR="00EF6F83" w:rsidRDefault="00EF6F83" w:rsidP="003261D9">
      <w:pPr>
        <w:spacing w:after="0" w:line="240" w:lineRule="auto"/>
        <w:jc w:val="both"/>
        <w:rPr>
          <w:rFonts w:ascii="Times New Roman" w:hAnsi="Times New Roman" w:cs="Times New Roman"/>
          <w:sz w:val="24"/>
          <w:szCs w:val="24"/>
        </w:rPr>
      </w:pPr>
    </w:p>
    <w:p w14:paraId="50229EF2" w14:textId="77777777" w:rsidR="00B4793B" w:rsidRDefault="00EF6F83" w:rsidP="00B4793B">
      <w:pPr>
        <w:jc w:val="both"/>
        <w:rPr>
          <w:rFonts w:ascii="Times New Roman" w:hAnsi="Times New Roman" w:cs="Times New Roman"/>
          <w:sz w:val="24"/>
          <w:szCs w:val="24"/>
        </w:rPr>
      </w:pPr>
      <w:r>
        <w:rPr>
          <w:rFonts w:ascii="Times New Roman" w:hAnsi="Times New Roman" w:cs="Times New Roman"/>
          <w:sz w:val="24"/>
          <w:szCs w:val="24"/>
        </w:rPr>
        <w:t>As a final update, Ms. Johannsen debriefed the consortium on the top five prioritized strengths, weaknesses, opportunities, and strengths found in the OAYI SWOT analysis</w:t>
      </w:r>
      <w:r w:rsidR="00B4793B">
        <w:rPr>
          <w:rFonts w:ascii="Times New Roman" w:hAnsi="Times New Roman" w:cs="Times New Roman"/>
          <w:sz w:val="24"/>
          <w:szCs w:val="24"/>
        </w:rPr>
        <w:t xml:space="preserve">. </w:t>
      </w:r>
    </w:p>
    <w:p w14:paraId="20B08578" w14:textId="77777777" w:rsidR="00B4793B" w:rsidRDefault="00EF6F83" w:rsidP="00B4793B">
      <w:pPr>
        <w:ind w:left="720"/>
        <w:jc w:val="both"/>
        <w:rPr>
          <w:rFonts w:ascii="Times New Roman" w:hAnsi="Times New Roman" w:cs="Times New Roman"/>
          <w:sz w:val="24"/>
          <w:szCs w:val="24"/>
        </w:rPr>
      </w:pPr>
      <w:r w:rsidRPr="00EF6F83">
        <w:rPr>
          <w:rFonts w:ascii="Times New Roman" w:hAnsi="Times New Roman" w:cs="Times New Roman"/>
          <w:sz w:val="24"/>
          <w:szCs w:val="24"/>
        </w:rPr>
        <w:t>Strengths - (28 votes) Prevention programs; (17 votes) Drug Courts; (14 votes) Collaboration teams, interagency collaboration; (11 votes) Faith-based organizations; (10 votes) Decrease in social taboo and stigma</w:t>
      </w:r>
      <w:r w:rsidR="00B4793B">
        <w:rPr>
          <w:rFonts w:ascii="Times New Roman" w:hAnsi="Times New Roman" w:cs="Times New Roman"/>
          <w:sz w:val="24"/>
          <w:szCs w:val="24"/>
        </w:rPr>
        <w:t xml:space="preserve">. </w:t>
      </w:r>
    </w:p>
    <w:p w14:paraId="700DFFA9" w14:textId="77777777" w:rsidR="00B4793B" w:rsidRDefault="00B4793B" w:rsidP="00B4793B">
      <w:pPr>
        <w:ind w:left="720"/>
        <w:jc w:val="both"/>
        <w:rPr>
          <w:rFonts w:ascii="Times New Roman" w:hAnsi="Times New Roman" w:cs="Times New Roman"/>
          <w:sz w:val="24"/>
          <w:szCs w:val="24"/>
        </w:rPr>
      </w:pPr>
      <w:r w:rsidRPr="00B4793B">
        <w:rPr>
          <w:rFonts w:ascii="Times New Roman" w:hAnsi="Times New Roman" w:cs="Times New Roman"/>
          <w:sz w:val="24"/>
          <w:szCs w:val="24"/>
        </w:rPr>
        <w:t xml:space="preserve">Weaknesses - (22 votes) Need for trauma informed individuals, lack of knowledge, generational trauma, identified trauma, method of healing; (18 votes) Lack of local </w:t>
      </w:r>
      <w:r w:rsidRPr="00B4793B">
        <w:rPr>
          <w:rFonts w:ascii="Times New Roman" w:hAnsi="Times New Roman" w:cs="Times New Roman"/>
          <w:sz w:val="24"/>
          <w:szCs w:val="24"/>
        </w:rPr>
        <w:lastRenderedPageBreak/>
        <w:t>activities, positive distractions; (13 votes) Grant/project long term financial stability and sustainability; (10 votes) Workforce shortage; (8 votes) Lack of licensed, clinical counselors in schools</w:t>
      </w:r>
      <w:r>
        <w:rPr>
          <w:rFonts w:ascii="Times New Roman" w:hAnsi="Times New Roman" w:cs="Times New Roman"/>
          <w:sz w:val="24"/>
          <w:szCs w:val="24"/>
        </w:rPr>
        <w:t>.</w:t>
      </w:r>
    </w:p>
    <w:p w14:paraId="27316199" w14:textId="5D7327FE" w:rsidR="00B4793B" w:rsidRPr="00B4793B" w:rsidRDefault="00B4793B" w:rsidP="00B4793B">
      <w:pPr>
        <w:ind w:left="720"/>
        <w:jc w:val="both"/>
        <w:rPr>
          <w:rFonts w:ascii="Times New Roman" w:hAnsi="Times New Roman" w:cs="Times New Roman"/>
          <w:sz w:val="24"/>
          <w:szCs w:val="24"/>
        </w:rPr>
      </w:pPr>
      <w:r w:rsidRPr="00B4793B">
        <w:rPr>
          <w:rFonts w:ascii="Times New Roman" w:hAnsi="Times New Roman" w:cs="Times New Roman"/>
          <w:sz w:val="24"/>
          <w:szCs w:val="24"/>
        </w:rPr>
        <w:t>Opportunities – (15 votes) “Educate the Educators,” on trauma-informed care; (10 votes) Drug Court to all eight counties; (9 votes) CIT Training to all eight counties; (8 votes) School resources to cover mental health and treatment for students; (7 votes) tie – Jane to list</w:t>
      </w:r>
      <w:r>
        <w:rPr>
          <w:rFonts w:ascii="Times New Roman" w:hAnsi="Times New Roman" w:cs="Times New Roman"/>
          <w:sz w:val="24"/>
          <w:szCs w:val="24"/>
        </w:rPr>
        <w:t>.</w:t>
      </w:r>
    </w:p>
    <w:p w14:paraId="412584D8" w14:textId="67CC5143" w:rsidR="00EF6F83" w:rsidRDefault="00B4793B" w:rsidP="006F4740">
      <w:pPr>
        <w:ind w:left="720"/>
        <w:jc w:val="both"/>
        <w:rPr>
          <w:rFonts w:ascii="Times New Roman" w:hAnsi="Times New Roman" w:cs="Times New Roman"/>
          <w:sz w:val="24"/>
          <w:szCs w:val="24"/>
        </w:rPr>
      </w:pPr>
      <w:r w:rsidRPr="00B4793B">
        <w:rPr>
          <w:rFonts w:ascii="Times New Roman" w:hAnsi="Times New Roman" w:cs="Times New Roman"/>
          <w:sz w:val="24"/>
          <w:szCs w:val="24"/>
        </w:rPr>
        <w:t>Threats – (21 votes) Poor access to mental health care and treatment facilities; (20 votes) Compounded household insecurities; (16 votes) Poor support for recovering users; (13 votes) Stigma of OUD and mental health; community mistrust; (12 votes) Missouri state-wide budget cuts</w:t>
      </w:r>
      <w:r>
        <w:rPr>
          <w:rFonts w:ascii="Times New Roman" w:hAnsi="Times New Roman" w:cs="Times New Roman"/>
          <w:sz w:val="24"/>
          <w:szCs w:val="24"/>
        </w:rPr>
        <w:t>.</w:t>
      </w:r>
    </w:p>
    <w:p w14:paraId="572098CB" w14:textId="231EC076" w:rsidR="00EF6F83" w:rsidRDefault="00EF6F83" w:rsidP="003261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full prioritization summaries </w:t>
      </w:r>
      <w:r w:rsidR="006F4740">
        <w:rPr>
          <w:rFonts w:ascii="Times New Roman" w:hAnsi="Times New Roman" w:cs="Times New Roman"/>
          <w:sz w:val="24"/>
          <w:szCs w:val="24"/>
        </w:rPr>
        <w:t xml:space="preserve">are detailed </w:t>
      </w:r>
      <w:r>
        <w:rPr>
          <w:rFonts w:ascii="Times New Roman" w:hAnsi="Times New Roman" w:cs="Times New Roman"/>
          <w:sz w:val="24"/>
          <w:szCs w:val="24"/>
        </w:rPr>
        <w:t>in the April 23 and May 7, 2020 meeting summaries.</w:t>
      </w:r>
      <w:r w:rsidR="00AD1A13">
        <w:rPr>
          <w:rFonts w:ascii="Times New Roman" w:hAnsi="Times New Roman" w:cs="Times New Roman"/>
          <w:sz w:val="24"/>
          <w:szCs w:val="24"/>
        </w:rPr>
        <w:t xml:space="preserve"> Both these summaries were sent to consortium via email attachments. </w:t>
      </w:r>
      <w:r>
        <w:rPr>
          <w:rFonts w:ascii="Times New Roman" w:hAnsi="Times New Roman" w:cs="Times New Roman"/>
          <w:sz w:val="24"/>
          <w:szCs w:val="24"/>
        </w:rPr>
        <w:t xml:space="preserve"> </w:t>
      </w:r>
    </w:p>
    <w:p w14:paraId="6DCA29D5" w14:textId="7FB3CEB4" w:rsidR="00EB4D53" w:rsidRDefault="00EB4D53" w:rsidP="003261D9">
      <w:pPr>
        <w:spacing w:after="0" w:line="240" w:lineRule="auto"/>
        <w:jc w:val="both"/>
        <w:rPr>
          <w:rFonts w:ascii="Times New Roman" w:hAnsi="Times New Roman" w:cs="Times New Roman"/>
          <w:sz w:val="24"/>
          <w:szCs w:val="24"/>
        </w:rPr>
      </w:pPr>
    </w:p>
    <w:p w14:paraId="1A1CF21D" w14:textId="68DF64EE" w:rsidR="003261D9" w:rsidRPr="00EB4D53" w:rsidRDefault="003261D9" w:rsidP="00EB4D53">
      <w:pPr>
        <w:spacing w:after="0" w:line="276" w:lineRule="auto"/>
        <w:rPr>
          <w:rFonts w:ascii="Times New Roman" w:hAnsi="Times New Roman" w:cs="Times New Roman"/>
          <w:bCs/>
          <w:sz w:val="24"/>
          <w:szCs w:val="24"/>
        </w:rPr>
      </w:pPr>
      <w:r w:rsidRPr="00EB4D53">
        <w:rPr>
          <w:rFonts w:ascii="Times New Roman" w:hAnsi="Times New Roman" w:cs="Times New Roman"/>
          <w:b/>
          <w:sz w:val="24"/>
          <w:szCs w:val="24"/>
        </w:rPr>
        <w:t>OAYI Timeline</w:t>
      </w:r>
      <w:r w:rsidR="00EB4D53">
        <w:rPr>
          <w:rFonts w:ascii="Times New Roman" w:hAnsi="Times New Roman" w:cs="Times New Roman"/>
          <w:b/>
          <w:sz w:val="24"/>
          <w:szCs w:val="24"/>
        </w:rPr>
        <w:t xml:space="preserve">:  </w:t>
      </w:r>
      <w:r w:rsidR="00EB4D53">
        <w:rPr>
          <w:rFonts w:ascii="Times New Roman" w:hAnsi="Times New Roman" w:cs="Times New Roman"/>
          <w:bCs/>
          <w:sz w:val="24"/>
          <w:szCs w:val="24"/>
        </w:rPr>
        <w:t xml:space="preserve">The intention of the OAYI project leaders is to focus on the development of the strategic plan and mission/vision </w:t>
      </w:r>
      <w:r w:rsidR="00E04E6C">
        <w:rPr>
          <w:rFonts w:ascii="Times New Roman" w:hAnsi="Times New Roman" w:cs="Times New Roman"/>
          <w:bCs/>
          <w:sz w:val="24"/>
          <w:szCs w:val="24"/>
        </w:rPr>
        <w:t>during the months of May, June, and July 2020. The goal of this timeline is to prepare the foundation for the project’s implementation planning during the months of August and September 2020.</w:t>
      </w:r>
    </w:p>
    <w:p w14:paraId="5C8A7FF3" w14:textId="77777777" w:rsidR="00E04E6C" w:rsidRDefault="00E04E6C" w:rsidP="00E04E6C">
      <w:pPr>
        <w:spacing w:after="0" w:line="276" w:lineRule="auto"/>
        <w:rPr>
          <w:rFonts w:ascii="Times New Roman" w:hAnsi="Times New Roman" w:cs="Times New Roman"/>
          <w:b/>
          <w:sz w:val="24"/>
          <w:szCs w:val="24"/>
        </w:rPr>
      </w:pPr>
    </w:p>
    <w:p w14:paraId="174B032F" w14:textId="3FFC990E" w:rsidR="003261D9" w:rsidRDefault="003261D9" w:rsidP="00E04E6C">
      <w:pPr>
        <w:spacing w:after="0" w:line="276" w:lineRule="auto"/>
        <w:rPr>
          <w:rFonts w:ascii="Times New Roman" w:hAnsi="Times New Roman" w:cs="Times New Roman"/>
          <w:sz w:val="24"/>
          <w:szCs w:val="24"/>
        </w:rPr>
      </w:pPr>
      <w:r w:rsidRPr="00E04E6C">
        <w:rPr>
          <w:rFonts w:ascii="Times New Roman" w:hAnsi="Times New Roman" w:cs="Times New Roman"/>
          <w:b/>
          <w:sz w:val="24"/>
          <w:szCs w:val="24"/>
        </w:rPr>
        <w:t>Next Steps</w:t>
      </w:r>
      <w:r w:rsidR="00E04E6C">
        <w:rPr>
          <w:rFonts w:ascii="Times New Roman" w:hAnsi="Times New Roman" w:cs="Times New Roman"/>
          <w:b/>
          <w:sz w:val="24"/>
          <w:szCs w:val="24"/>
        </w:rPr>
        <w:t xml:space="preserve">:  </w:t>
      </w:r>
      <w:r w:rsidR="00E04E6C">
        <w:rPr>
          <w:rFonts w:ascii="Times New Roman" w:hAnsi="Times New Roman" w:cs="Times New Roman"/>
          <w:bCs/>
          <w:sz w:val="24"/>
          <w:szCs w:val="24"/>
        </w:rPr>
        <w:t xml:space="preserve"> Ms. Johannsen will send an OAYI</w:t>
      </w:r>
      <w:r w:rsidR="004D0C34">
        <w:rPr>
          <w:rFonts w:ascii="Times New Roman" w:hAnsi="Times New Roman" w:cs="Times New Roman"/>
          <w:bCs/>
          <w:sz w:val="24"/>
          <w:szCs w:val="24"/>
        </w:rPr>
        <w:t xml:space="preserve">: </w:t>
      </w:r>
      <w:r w:rsidR="00E04E6C">
        <w:rPr>
          <w:rFonts w:ascii="Times New Roman" w:hAnsi="Times New Roman" w:cs="Times New Roman"/>
          <w:bCs/>
          <w:sz w:val="24"/>
          <w:szCs w:val="24"/>
        </w:rPr>
        <w:t xml:space="preserve">Action Items </w:t>
      </w:r>
      <w:proofErr w:type="spellStart"/>
      <w:r w:rsidR="00E04E6C">
        <w:rPr>
          <w:rFonts w:ascii="Times New Roman" w:hAnsi="Times New Roman" w:cs="Times New Roman"/>
          <w:bCs/>
          <w:sz w:val="24"/>
          <w:szCs w:val="24"/>
        </w:rPr>
        <w:t>Typeform</w:t>
      </w:r>
      <w:proofErr w:type="spellEnd"/>
      <w:r w:rsidR="00E04E6C">
        <w:rPr>
          <w:rFonts w:ascii="Times New Roman" w:hAnsi="Times New Roman" w:cs="Times New Roman"/>
          <w:bCs/>
          <w:sz w:val="24"/>
          <w:szCs w:val="24"/>
        </w:rPr>
        <w:t xml:space="preserve"> survey to the consortium via email on May </w:t>
      </w:r>
      <w:r w:rsidRPr="00E04E6C">
        <w:rPr>
          <w:rFonts w:ascii="Times New Roman" w:hAnsi="Times New Roman" w:cs="Times New Roman"/>
          <w:sz w:val="24"/>
          <w:szCs w:val="24"/>
        </w:rPr>
        <w:t>28, 2020</w:t>
      </w:r>
      <w:r w:rsidR="00E04E6C">
        <w:rPr>
          <w:rFonts w:ascii="Times New Roman" w:hAnsi="Times New Roman" w:cs="Times New Roman"/>
          <w:sz w:val="24"/>
          <w:szCs w:val="24"/>
        </w:rPr>
        <w:t xml:space="preserve">. She requested completion of the survey by </w:t>
      </w:r>
      <w:r w:rsidRPr="00E04E6C">
        <w:rPr>
          <w:rFonts w:ascii="Times New Roman" w:hAnsi="Times New Roman" w:cs="Times New Roman"/>
          <w:sz w:val="24"/>
          <w:szCs w:val="24"/>
        </w:rPr>
        <w:t>June 11, 2020</w:t>
      </w:r>
      <w:r w:rsidR="00E04E6C">
        <w:rPr>
          <w:rFonts w:ascii="Times New Roman" w:hAnsi="Times New Roman" w:cs="Times New Roman"/>
          <w:sz w:val="24"/>
          <w:szCs w:val="24"/>
        </w:rPr>
        <w:t>.</w:t>
      </w:r>
    </w:p>
    <w:p w14:paraId="289697C2" w14:textId="77777777" w:rsidR="00E04E6C" w:rsidRDefault="00E04E6C" w:rsidP="00E04E6C">
      <w:pPr>
        <w:spacing w:after="0" w:line="276" w:lineRule="auto"/>
        <w:rPr>
          <w:rFonts w:ascii="Times New Roman" w:hAnsi="Times New Roman" w:cs="Times New Roman"/>
          <w:bCs/>
          <w:sz w:val="24"/>
          <w:szCs w:val="24"/>
        </w:rPr>
      </w:pPr>
    </w:p>
    <w:p w14:paraId="37163C90" w14:textId="6EE8AD70" w:rsidR="003261D9" w:rsidRDefault="003261D9" w:rsidP="00670FC4">
      <w:pPr>
        <w:spacing w:after="0" w:line="276" w:lineRule="auto"/>
        <w:rPr>
          <w:rFonts w:ascii="Times New Roman" w:hAnsi="Times New Roman" w:cs="Times New Roman"/>
          <w:sz w:val="24"/>
          <w:szCs w:val="24"/>
        </w:rPr>
      </w:pPr>
      <w:r w:rsidRPr="00E04E6C">
        <w:rPr>
          <w:rFonts w:ascii="Times New Roman" w:hAnsi="Times New Roman" w:cs="Times New Roman"/>
          <w:b/>
          <w:sz w:val="24"/>
          <w:szCs w:val="24"/>
        </w:rPr>
        <w:t xml:space="preserve">Next </w:t>
      </w:r>
      <w:r w:rsidR="00E04E6C">
        <w:rPr>
          <w:rFonts w:ascii="Times New Roman" w:hAnsi="Times New Roman" w:cs="Times New Roman"/>
          <w:b/>
          <w:sz w:val="24"/>
          <w:szCs w:val="24"/>
        </w:rPr>
        <w:t xml:space="preserve">Meeting: </w:t>
      </w:r>
      <w:r w:rsidR="00E04E6C">
        <w:rPr>
          <w:rFonts w:ascii="Times New Roman" w:hAnsi="Times New Roman" w:cs="Times New Roman"/>
          <w:bCs/>
          <w:sz w:val="24"/>
          <w:szCs w:val="24"/>
        </w:rPr>
        <w:t xml:space="preserve">Due to the feedback received from the consortium, meetings and follow up items will continue to be conducted virtually. </w:t>
      </w:r>
      <w:r w:rsidR="00670FC4">
        <w:rPr>
          <w:rFonts w:ascii="Times New Roman" w:hAnsi="Times New Roman" w:cs="Times New Roman"/>
          <w:bCs/>
          <w:sz w:val="24"/>
          <w:szCs w:val="24"/>
        </w:rPr>
        <w:t xml:space="preserve">Re-evaluation of in-persons will be conducted late summer of 2020. The next consortium meeting will be </w:t>
      </w:r>
      <w:r w:rsidRPr="00670FC4">
        <w:rPr>
          <w:rFonts w:ascii="Times New Roman" w:hAnsi="Times New Roman" w:cs="Times New Roman"/>
          <w:sz w:val="24"/>
          <w:szCs w:val="24"/>
        </w:rPr>
        <w:t xml:space="preserve">June 18, 2020 at 2:00 </w:t>
      </w:r>
      <w:r w:rsidR="00670FC4">
        <w:rPr>
          <w:rFonts w:ascii="Times New Roman" w:hAnsi="Times New Roman" w:cs="Times New Roman"/>
          <w:sz w:val="24"/>
          <w:szCs w:val="24"/>
        </w:rPr>
        <w:t>pm via Zoom. An invite, along with the meeting’s agenda, will be sent to the consortium on June 11, 2020 via email.</w:t>
      </w:r>
    </w:p>
    <w:p w14:paraId="6F528B69" w14:textId="77777777" w:rsidR="00670FC4" w:rsidRPr="00670FC4" w:rsidRDefault="00670FC4" w:rsidP="00670FC4">
      <w:pPr>
        <w:spacing w:after="0" w:line="276" w:lineRule="auto"/>
        <w:rPr>
          <w:rFonts w:ascii="Times New Roman" w:hAnsi="Times New Roman" w:cs="Times New Roman"/>
          <w:bCs/>
          <w:sz w:val="24"/>
          <w:szCs w:val="24"/>
        </w:rPr>
      </w:pPr>
    </w:p>
    <w:p w14:paraId="6B1E2C96" w14:textId="11FBB538" w:rsidR="003261D9" w:rsidRDefault="003261D9" w:rsidP="00670FC4">
      <w:pPr>
        <w:spacing w:after="0" w:line="276" w:lineRule="auto"/>
        <w:rPr>
          <w:rFonts w:ascii="Times New Roman" w:hAnsi="Times New Roman" w:cs="Times New Roman"/>
          <w:bCs/>
          <w:sz w:val="24"/>
          <w:szCs w:val="24"/>
        </w:rPr>
      </w:pPr>
      <w:r w:rsidRPr="00670FC4">
        <w:rPr>
          <w:rFonts w:ascii="Times New Roman" w:hAnsi="Times New Roman" w:cs="Times New Roman"/>
          <w:b/>
          <w:sz w:val="24"/>
          <w:szCs w:val="24"/>
        </w:rPr>
        <w:t>Questions</w:t>
      </w:r>
      <w:r w:rsidR="00670FC4">
        <w:rPr>
          <w:rFonts w:ascii="Times New Roman" w:hAnsi="Times New Roman" w:cs="Times New Roman"/>
          <w:b/>
          <w:sz w:val="24"/>
          <w:szCs w:val="24"/>
        </w:rPr>
        <w:t xml:space="preserve">: </w:t>
      </w:r>
      <w:r w:rsidR="00670FC4">
        <w:rPr>
          <w:rFonts w:ascii="Times New Roman" w:hAnsi="Times New Roman" w:cs="Times New Roman"/>
          <w:bCs/>
          <w:sz w:val="24"/>
          <w:szCs w:val="24"/>
        </w:rPr>
        <w:t>No questions or concerns were raised.</w:t>
      </w:r>
    </w:p>
    <w:p w14:paraId="0063ED6E" w14:textId="77777777" w:rsidR="00670FC4" w:rsidRPr="00670FC4" w:rsidRDefault="00670FC4" w:rsidP="00670FC4">
      <w:pPr>
        <w:spacing w:after="0" w:line="276" w:lineRule="auto"/>
        <w:rPr>
          <w:rFonts w:ascii="Times New Roman" w:hAnsi="Times New Roman" w:cs="Times New Roman"/>
          <w:bCs/>
          <w:sz w:val="24"/>
          <w:szCs w:val="24"/>
        </w:rPr>
      </w:pPr>
    </w:p>
    <w:p w14:paraId="7FA1733F" w14:textId="1CD4013E" w:rsidR="003261D9" w:rsidRPr="00670FC4" w:rsidRDefault="003261D9" w:rsidP="00670FC4">
      <w:pPr>
        <w:spacing w:after="0" w:line="276" w:lineRule="auto"/>
        <w:rPr>
          <w:rFonts w:ascii="Times New Roman" w:hAnsi="Times New Roman" w:cs="Times New Roman"/>
          <w:bCs/>
          <w:sz w:val="24"/>
          <w:szCs w:val="24"/>
        </w:rPr>
      </w:pPr>
      <w:r w:rsidRPr="00670FC4">
        <w:rPr>
          <w:rFonts w:ascii="Times New Roman" w:hAnsi="Times New Roman" w:cs="Times New Roman"/>
          <w:b/>
          <w:sz w:val="24"/>
          <w:szCs w:val="24"/>
        </w:rPr>
        <w:t>Adjournment</w:t>
      </w:r>
      <w:r w:rsidR="00670FC4">
        <w:rPr>
          <w:rFonts w:ascii="Times New Roman" w:hAnsi="Times New Roman" w:cs="Times New Roman"/>
          <w:b/>
          <w:sz w:val="24"/>
          <w:szCs w:val="24"/>
        </w:rPr>
        <w:t xml:space="preserve">:  </w:t>
      </w:r>
      <w:r w:rsidR="00670FC4">
        <w:rPr>
          <w:rFonts w:ascii="Times New Roman" w:hAnsi="Times New Roman" w:cs="Times New Roman"/>
          <w:bCs/>
          <w:sz w:val="24"/>
          <w:szCs w:val="24"/>
        </w:rPr>
        <w:t xml:space="preserve">Meeting was adjourned at 2:30 pm. </w:t>
      </w:r>
    </w:p>
    <w:p w14:paraId="1E3B10D4" w14:textId="77777777" w:rsidR="0036520A" w:rsidRPr="003261D9" w:rsidRDefault="0036520A" w:rsidP="003261D9"/>
    <w:sectPr w:rsidR="0036520A" w:rsidRPr="00326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A3EBB"/>
    <w:multiLevelType w:val="hybridMultilevel"/>
    <w:tmpl w:val="73E6D142"/>
    <w:lvl w:ilvl="0" w:tplc="736C6246">
      <w:start w:val="1"/>
      <w:numFmt w:val="bullet"/>
      <w:lvlText w:val="•"/>
      <w:lvlJc w:val="left"/>
      <w:pPr>
        <w:tabs>
          <w:tab w:val="num" w:pos="720"/>
        </w:tabs>
        <w:ind w:left="720" w:hanging="360"/>
      </w:pPr>
      <w:rPr>
        <w:rFonts w:ascii="Times New Roman" w:hAnsi="Times New Roman" w:hint="default"/>
      </w:rPr>
    </w:lvl>
    <w:lvl w:ilvl="1" w:tplc="810AC716" w:tentative="1">
      <w:start w:val="1"/>
      <w:numFmt w:val="bullet"/>
      <w:lvlText w:val="•"/>
      <w:lvlJc w:val="left"/>
      <w:pPr>
        <w:tabs>
          <w:tab w:val="num" w:pos="1440"/>
        </w:tabs>
        <w:ind w:left="1440" w:hanging="360"/>
      </w:pPr>
      <w:rPr>
        <w:rFonts w:ascii="Times New Roman" w:hAnsi="Times New Roman" w:hint="default"/>
      </w:rPr>
    </w:lvl>
    <w:lvl w:ilvl="2" w:tplc="1F68648A" w:tentative="1">
      <w:start w:val="1"/>
      <w:numFmt w:val="bullet"/>
      <w:lvlText w:val="•"/>
      <w:lvlJc w:val="left"/>
      <w:pPr>
        <w:tabs>
          <w:tab w:val="num" w:pos="2160"/>
        </w:tabs>
        <w:ind w:left="2160" w:hanging="360"/>
      </w:pPr>
      <w:rPr>
        <w:rFonts w:ascii="Times New Roman" w:hAnsi="Times New Roman" w:hint="default"/>
      </w:rPr>
    </w:lvl>
    <w:lvl w:ilvl="3" w:tplc="5C9E9ACE" w:tentative="1">
      <w:start w:val="1"/>
      <w:numFmt w:val="bullet"/>
      <w:lvlText w:val="•"/>
      <w:lvlJc w:val="left"/>
      <w:pPr>
        <w:tabs>
          <w:tab w:val="num" w:pos="2880"/>
        </w:tabs>
        <w:ind w:left="2880" w:hanging="360"/>
      </w:pPr>
      <w:rPr>
        <w:rFonts w:ascii="Times New Roman" w:hAnsi="Times New Roman" w:hint="default"/>
      </w:rPr>
    </w:lvl>
    <w:lvl w:ilvl="4" w:tplc="806C1FBA" w:tentative="1">
      <w:start w:val="1"/>
      <w:numFmt w:val="bullet"/>
      <w:lvlText w:val="•"/>
      <w:lvlJc w:val="left"/>
      <w:pPr>
        <w:tabs>
          <w:tab w:val="num" w:pos="3600"/>
        </w:tabs>
        <w:ind w:left="3600" w:hanging="360"/>
      </w:pPr>
      <w:rPr>
        <w:rFonts w:ascii="Times New Roman" w:hAnsi="Times New Roman" w:hint="default"/>
      </w:rPr>
    </w:lvl>
    <w:lvl w:ilvl="5" w:tplc="7AF81244" w:tentative="1">
      <w:start w:val="1"/>
      <w:numFmt w:val="bullet"/>
      <w:lvlText w:val="•"/>
      <w:lvlJc w:val="left"/>
      <w:pPr>
        <w:tabs>
          <w:tab w:val="num" w:pos="4320"/>
        </w:tabs>
        <w:ind w:left="4320" w:hanging="360"/>
      </w:pPr>
      <w:rPr>
        <w:rFonts w:ascii="Times New Roman" w:hAnsi="Times New Roman" w:hint="default"/>
      </w:rPr>
    </w:lvl>
    <w:lvl w:ilvl="6" w:tplc="13E22246" w:tentative="1">
      <w:start w:val="1"/>
      <w:numFmt w:val="bullet"/>
      <w:lvlText w:val="•"/>
      <w:lvlJc w:val="left"/>
      <w:pPr>
        <w:tabs>
          <w:tab w:val="num" w:pos="5040"/>
        </w:tabs>
        <w:ind w:left="5040" w:hanging="360"/>
      </w:pPr>
      <w:rPr>
        <w:rFonts w:ascii="Times New Roman" w:hAnsi="Times New Roman" w:hint="default"/>
      </w:rPr>
    </w:lvl>
    <w:lvl w:ilvl="7" w:tplc="51CE9EA8" w:tentative="1">
      <w:start w:val="1"/>
      <w:numFmt w:val="bullet"/>
      <w:lvlText w:val="•"/>
      <w:lvlJc w:val="left"/>
      <w:pPr>
        <w:tabs>
          <w:tab w:val="num" w:pos="5760"/>
        </w:tabs>
        <w:ind w:left="5760" w:hanging="360"/>
      </w:pPr>
      <w:rPr>
        <w:rFonts w:ascii="Times New Roman" w:hAnsi="Times New Roman" w:hint="default"/>
      </w:rPr>
    </w:lvl>
    <w:lvl w:ilvl="8" w:tplc="1EF4E06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93329FB"/>
    <w:multiLevelType w:val="hybridMultilevel"/>
    <w:tmpl w:val="4176A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CD7504F"/>
    <w:multiLevelType w:val="hybridMultilevel"/>
    <w:tmpl w:val="570CC672"/>
    <w:lvl w:ilvl="0" w:tplc="AE44F62C">
      <w:start w:val="1"/>
      <w:numFmt w:val="bullet"/>
      <w:lvlText w:val="•"/>
      <w:lvlJc w:val="left"/>
      <w:pPr>
        <w:tabs>
          <w:tab w:val="num" w:pos="720"/>
        </w:tabs>
        <w:ind w:left="720" w:hanging="360"/>
      </w:pPr>
      <w:rPr>
        <w:rFonts w:ascii="Times New Roman" w:hAnsi="Times New Roman" w:hint="default"/>
      </w:rPr>
    </w:lvl>
    <w:lvl w:ilvl="1" w:tplc="AEC2F2A2" w:tentative="1">
      <w:start w:val="1"/>
      <w:numFmt w:val="bullet"/>
      <w:lvlText w:val="•"/>
      <w:lvlJc w:val="left"/>
      <w:pPr>
        <w:tabs>
          <w:tab w:val="num" w:pos="1440"/>
        </w:tabs>
        <w:ind w:left="1440" w:hanging="360"/>
      </w:pPr>
      <w:rPr>
        <w:rFonts w:ascii="Times New Roman" w:hAnsi="Times New Roman" w:hint="default"/>
      </w:rPr>
    </w:lvl>
    <w:lvl w:ilvl="2" w:tplc="BDA4BF92" w:tentative="1">
      <w:start w:val="1"/>
      <w:numFmt w:val="bullet"/>
      <w:lvlText w:val="•"/>
      <w:lvlJc w:val="left"/>
      <w:pPr>
        <w:tabs>
          <w:tab w:val="num" w:pos="2160"/>
        </w:tabs>
        <w:ind w:left="2160" w:hanging="360"/>
      </w:pPr>
      <w:rPr>
        <w:rFonts w:ascii="Times New Roman" w:hAnsi="Times New Roman" w:hint="default"/>
      </w:rPr>
    </w:lvl>
    <w:lvl w:ilvl="3" w:tplc="BC78E728" w:tentative="1">
      <w:start w:val="1"/>
      <w:numFmt w:val="bullet"/>
      <w:lvlText w:val="•"/>
      <w:lvlJc w:val="left"/>
      <w:pPr>
        <w:tabs>
          <w:tab w:val="num" w:pos="2880"/>
        </w:tabs>
        <w:ind w:left="2880" w:hanging="360"/>
      </w:pPr>
      <w:rPr>
        <w:rFonts w:ascii="Times New Roman" w:hAnsi="Times New Roman" w:hint="default"/>
      </w:rPr>
    </w:lvl>
    <w:lvl w:ilvl="4" w:tplc="9F6097B0" w:tentative="1">
      <w:start w:val="1"/>
      <w:numFmt w:val="bullet"/>
      <w:lvlText w:val="•"/>
      <w:lvlJc w:val="left"/>
      <w:pPr>
        <w:tabs>
          <w:tab w:val="num" w:pos="3600"/>
        </w:tabs>
        <w:ind w:left="3600" w:hanging="360"/>
      </w:pPr>
      <w:rPr>
        <w:rFonts w:ascii="Times New Roman" w:hAnsi="Times New Roman" w:hint="default"/>
      </w:rPr>
    </w:lvl>
    <w:lvl w:ilvl="5" w:tplc="DC10F514" w:tentative="1">
      <w:start w:val="1"/>
      <w:numFmt w:val="bullet"/>
      <w:lvlText w:val="•"/>
      <w:lvlJc w:val="left"/>
      <w:pPr>
        <w:tabs>
          <w:tab w:val="num" w:pos="4320"/>
        </w:tabs>
        <w:ind w:left="4320" w:hanging="360"/>
      </w:pPr>
      <w:rPr>
        <w:rFonts w:ascii="Times New Roman" w:hAnsi="Times New Roman" w:hint="default"/>
      </w:rPr>
    </w:lvl>
    <w:lvl w:ilvl="6" w:tplc="9FA4BF7E" w:tentative="1">
      <w:start w:val="1"/>
      <w:numFmt w:val="bullet"/>
      <w:lvlText w:val="•"/>
      <w:lvlJc w:val="left"/>
      <w:pPr>
        <w:tabs>
          <w:tab w:val="num" w:pos="5040"/>
        </w:tabs>
        <w:ind w:left="5040" w:hanging="360"/>
      </w:pPr>
      <w:rPr>
        <w:rFonts w:ascii="Times New Roman" w:hAnsi="Times New Roman" w:hint="default"/>
      </w:rPr>
    </w:lvl>
    <w:lvl w:ilvl="7" w:tplc="C276A264" w:tentative="1">
      <w:start w:val="1"/>
      <w:numFmt w:val="bullet"/>
      <w:lvlText w:val="•"/>
      <w:lvlJc w:val="left"/>
      <w:pPr>
        <w:tabs>
          <w:tab w:val="num" w:pos="5760"/>
        </w:tabs>
        <w:ind w:left="5760" w:hanging="360"/>
      </w:pPr>
      <w:rPr>
        <w:rFonts w:ascii="Times New Roman" w:hAnsi="Times New Roman" w:hint="default"/>
      </w:rPr>
    </w:lvl>
    <w:lvl w:ilvl="8" w:tplc="66A65D7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3491184"/>
    <w:multiLevelType w:val="hybridMultilevel"/>
    <w:tmpl w:val="5DC00EAA"/>
    <w:lvl w:ilvl="0" w:tplc="02304BE2">
      <w:start w:val="1"/>
      <w:numFmt w:val="bullet"/>
      <w:lvlText w:val="•"/>
      <w:lvlJc w:val="left"/>
      <w:pPr>
        <w:tabs>
          <w:tab w:val="num" w:pos="720"/>
        </w:tabs>
        <w:ind w:left="720" w:hanging="360"/>
      </w:pPr>
      <w:rPr>
        <w:rFonts w:ascii="Times New Roman" w:hAnsi="Times New Roman" w:hint="default"/>
      </w:rPr>
    </w:lvl>
    <w:lvl w:ilvl="1" w:tplc="8506AE4A" w:tentative="1">
      <w:start w:val="1"/>
      <w:numFmt w:val="bullet"/>
      <w:lvlText w:val="•"/>
      <w:lvlJc w:val="left"/>
      <w:pPr>
        <w:tabs>
          <w:tab w:val="num" w:pos="1440"/>
        </w:tabs>
        <w:ind w:left="1440" w:hanging="360"/>
      </w:pPr>
      <w:rPr>
        <w:rFonts w:ascii="Times New Roman" w:hAnsi="Times New Roman" w:hint="default"/>
      </w:rPr>
    </w:lvl>
    <w:lvl w:ilvl="2" w:tplc="EE3E6A20" w:tentative="1">
      <w:start w:val="1"/>
      <w:numFmt w:val="bullet"/>
      <w:lvlText w:val="•"/>
      <w:lvlJc w:val="left"/>
      <w:pPr>
        <w:tabs>
          <w:tab w:val="num" w:pos="2160"/>
        </w:tabs>
        <w:ind w:left="2160" w:hanging="360"/>
      </w:pPr>
      <w:rPr>
        <w:rFonts w:ascii="Times New Roman" w:hAnsi="Times New Roman" w:hint="default"/>
      </w:rPr>
    </w:lvl>
    <w:lvl w:ilvl="3" w:tplc="CC986E68" w:tentative="1">
      <w:start w:val="1"/>
      <w:numFmt w:val="bullet"/>
      <w:lvlText w:val="•"/>
      <w:lvlJc w:val="left"/>
      <w:pPr>
        <w:tabs>
          <w:tab w:val="num" w:pos="2880"/>
        </w:tabs>
        <w:ind w:left="2880" w:hanging="360"/>
      </w:pPr>
      <w:rPr>
        <w:rFonts w:ascii="Times New Roman" w:hAnsi="Times New Roman" w:hint="default"/>
      </w:rPr>
    </w:lvl>
    <w:lvl w:ilvl="4" w:tplc="158A9B8E" w:tentative="1">
      <w:start w:val="1"/>
      <w:numFmt w:val="bullet"/>
      <w:lvlText w:val="•"/>
      <w:lvlJc w:val="left"/>
      <w:pPr>
        <w:tabs>
          <w:tab w:val="num" w:pos="3600"/>
        </w:tabs>
        <w:ind w:left="3600" w:hanging="360"/>
      </w:pPr>
      <w:rPr>
        <w:rFonts w:ascii="Times New Roman" w:hAnsi="Times New Roman" w:hint="default"/>
      </w:rPr>
    </w:lvl>
    <w:lvl w:ilvl="5" w:tplc="FEC449FA" w:tentative="1">
      <w:start w:val="1"/>
      <w:numFmt w:val="bullet"/>
      <w:lvlText w:val="•"/>
      <w:lvlJc w:val="left"/>
      <w:pPr>
        <w:tabs>
          <w:tab w:val="num" w:pos="4320"/>
        </w:tabs>
        <w:ind w:left="4320" w:hanging="360"/>
      </w:pPr>
      <w:rPr>
        <w:rFonts w:ascii="Times New Roman" w:hAnsi="Times New Roman" w:hint="default"/>
      </w:rPr>
    </w:lvl>
    <w:lvl w:ilvl="6" w:tplc="6AF0E940" w:tentative="1">
      <w:start w:val="1"/>
      <w:numFmt w:val="bullet"/>
      <w:lvlText w:val="•"/>
      <w:lvlJc w:val="left"/>
      <w:pPr>
        <w:tabs>
          <w:tab w:val="num" w:pos="5040"/>
        </w:tabs>
        <w:ind w:left="5040" w:hanging="360"/>
      </w:pPr>
      <w:rPr>
        <w:rFonts w:ascii="Times New Roman" w:hAnsi="Times New Roman" w:hint="default"/>
      </w:rPr>
    </w:lvl>
    <w:lvl w:ilvl="7" w:tplc="BEB0047A" w:tentative="1">
      <w:start w:val="1"/>
      <w:numFmt w:val="bullet"/>
      <w:lvlText w:val="•"/>
      <w:lvlJc w:val="left"/>
      <w:pPr>
        <w:tabs>
          <w:tab w:val="num" w:pos="5760"/>
        </w:tabs>
        <w:ind w:left="5760" w:hanging="360"/>
      </w:pPr>
      <w:rPr>
        <w:rFonts w:ascii="Times New Roman" w:hAnsi="Times New Roman" w:hint="default"/>
      </w:rPr>
    </w:lvl>
    <w:lvl w:ilvl="8" w:tplc="0A7A310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5E20878"/>
    <w:multiLevelType w:val="hybridMultilevel"/>
    <w:tmpl w:val="1460272A"/>
    <w:lvl w:ilvl="0" w:tplc="BFC0A1FA">
      <w:start w:val="1"/>
      <w:numFmt w:val="bullet"/>
      <w:lvlText w:val="•"/>
      <w:lvlJc w:val="left"/>
      <w:pPr>
        <w:tabs>
          <w:tab w:val="num" w:pos="720"/>
        </w:tabs>
        <w:ind w:left="720" w:hanging="360"/>
      </w:pPr>
      <w:rPr>
        <w:rFonts w:ascii="Times New Roman" w:hAnsi="Times New Roman" w:hint="default"/>
      </w:rPr>
    </w:lvl>
    <w:lvl w:ilvl="1" w:tplc="A1662FD0" w:tentative="1">
      <w:start w:val="1"/>
      <w:numFmt w:val="bullet"/>
      <w:lvlText w:val="•"/>
      <w:lvlJc w:val="left"/>
      <w:pPr>
        <w:tabs>
          <w:tab w:val="num" w:pos="1440"/>
        </w:tabs>
        <w:ind w:left="1440" w:hanging="360"/>
      </w:pPr>
      <w:rPr>
        <w:rFonts w:ascii="Times New Roman" w:hAnsi="Times New Roman" w:hint="default"/>
      </w:rPr>
    </w:lvl>
    <w:lvl w:ilvl="2" w:tplc="BBF64D7E" w:tentative="1">
      <w:start w:val="1"/>
      <w:numFmt w:val="bullet"/>
      <w:lvlText w:val="•"/>
      <w:lvlJc w:val="left"/>
      <w:pPr>
        <w:tabs>
          <w:tab w:val="num" w:pos="2160"/>
        </w:tabs>
        <w:ind w:left="2160" w:hanging="360"/>
      </w:pPr>
      <w:rPr>
        <w:rFonts w:ascii="Times New Roman" w:hAnsi="Times New Roman" w:hint="default"/>
      </w:rPr>
    </w:lvl>
    <w:lvl w:ilvl="3" w:tplc="2D068832" w:tentative="1">
      <w:start w:val="1"/>
      <w:numFmt w:val="bullet"/>
      <w:lvlText w:val="•"/>
      <w:lvlJc w:val="left"/>
      <w:pPr>
        <w:tabs>
          <w:tab w:val="num" w:pos="2880"/>
        </w:tabs>
        <w:ind w:left="2880" w:hanging="360"/>
      </w:pPr>
      <w:rPr>
        <w:rFonts w:ascii="Times New Roman" w:hAnsi="Times New Roman" w:hint="default"/>
      </w:rPr>
    </w:lvl>
    <w:lvl w:ilvl="4" w:tplc="6CE87C82" w:tentative="1">
      <w:start w:val="1"/>
      <w:numFmt w:val="bullet"/>
      <w:lvlText w:val="•"/>
      <w:lvlJc w:val="left"/>
      <w:pPr>
        <w:tabs>
          <w:tab w:val="num" w:pos="3600"/>
        </w:tabs>
        <w:ind w:left="3600" w:hanging="360"/>
      </w:pPr>
      <w:rPr>
        <w:rFonts w:ascii="Times New Roman" w:hAnsi="Times New Roman" w:hint="default"/>
      </w:rPr>
    </w:lvl>
    <w:lvl w:ilvl="5" w:tplc="F2008B0A" w:tentative="1">
      <w:start w:val="1"/>
      <w:numFmt w:val="bullet"/>
      <w:lvlText w:val="•"/>
      <w:lvlJc w:val="left"/>
      <w:pPr>
        <w:tabs>
          <w:tab w:val="num" w:pos="4320"/>
        </w:tabs>
        <w:ind w:left="4320" w:hanging="360"/>
      </w:pPr>
      <w:rPr>
        <w:rFonts w:ascii="Times New Roman" w:hAnsi="Times New Roman" w:hint="default"/>
      </w:rPr>
    </w:lvl>
    <w:lvl w:ilvl="6" w:tplc="684490FE" w:tentative="1">
      <w:start w:val="1"/>
      <w:numFmt w:val="bullet"/>
      <w:lvlText w:val="•"/>
      <w:lvlJc w:val="left"/>
      <w:pPr>
        <w:tabs>
          <w:tab w:val="num" w:pos="5040"/>
        </w:tabs>
        <w:ind w:left="5040" w:hanging="360"/>
      </w:pPr>
      <w:rPr>
        <w:rFonts w:ascii="Times New Roman" w:hAnsi="Times New Roman" w:hint="default"/>
      </w:rPr>
    </w:lvl>
    <w:lvl w:ilvl="7" w:tplc="089A3A6A" w:tentative="1">
      <w:start w:val="1"/>
      <w:numFmt w:val="bullet"/>
      <w:lvlText w:val="•"/>
      <w:lvlJc w:val="left"/>
      <w:pPr>
        <w:tabs>
          <w:tab w:val="num" w:pos="5760"/>
        </w:tabs>
        <w:ind w:left="5760" w:hanging="360"/>
      </w:pPr>
      <w:rPr>
        <w:rFonts w:ascii="Times New Roman" w:hAnsi="Times New Roman" w:hint="default"/>
      </w:rPr>
    </w:lvl>
    <w:lvl w:ilvl="8" w:tplc="829AE16E" w:tentative="1">
      <w:start w:val="1"/>
      <w:numFmt w:val="bullet"/>
      <w:lvlText w:val="•"/>
      <w:lvlJc w:val="left"/>
      <w:pPr>
        <w:tabs>
          <w:tab w:val="num" w:pos="6480"/>
        </w:tabs>
        <w:ind w:left="6480" w:hanging="360"/>
      </w:pPr>
      <w:rPr>
        <w:rFonts w:ascii="Times New Roman" w:hAnsi="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D9"/>
    <w:rsid w:val="001F0673"/>
    <w:rsid w:val="003261D9"/>
    <w:rsid w:val="0036520A"/>
    <w:rsid w:val="004D0C34"/>
    <w:rsid w:val="00580210"/>
    <w:rsid w:val="00670FC4"/>
    <w:rsid w:val="006F4740"/>
    <w:rsid w:val="009D5883"/>
    <w:rsid w:val="00A246C8"/>
    <w:rsid w:val="00AD1A13"/>
    <w:rsid w:val="00B4793B"/>
    <w:rsid w:val="00E04E6C"/>
    <w:rsid w:val="00E85AEC"/>
    <w:rsid w:val="00EB4D53"/>
    <w:rsid w:val="00EF6F83"/>
    <w:rsid w:val="00FA2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0E4F"/>
  <w15:chartTrackingRefBased/>
  <w15:docId w15:val="{AEE50CAA-CD9E-4544-B5EE-AD4A1B775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1D9"/>
    <w:pPr>
      <w:spacing w:after="160"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61D9"/>
    <w:rPr>
      <w:color w:val="0000FF"/>
      <w:u w:val="single"/>
    </w:rPr>
  </w:style>
  <w:style w:type="paragraph" w:styleId="ListParagraph">
    <w:name w:val="List Paragraph"/>
    <w:basedOn w:val="Normal"/>
    <w:uiPriority w:val="34"/>
    <w:qFormat/>
    <w:rsid w:val="00326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096041">
      <w:bodyDiv w:val="1"/>
      <w:marLeft w:val="0"/>
      <w:marRight w:val="0"/>
      <w:marTop w:val="0"/>
      <w:marBottom w:val="0"/>
      <w:divBdr>
        <w:top w:val="none" w:sz="0" w:space="0" w:color="auto"/>
        <w:left w:val="none" w:sz="0" w:space="0" w:color="auto"/>
        <w:bottom w:val="none" w:sz="0" w:space="0" w:color="auto"/>
        <w:right w:val="none" w:sz="0" w:space="0" w:color="auto"/>
      </w:divBdr>
      <w:divsChild>
        <w:div w:id="1470903561">
          <w:marLeft w:val="547"/>
          <w:marRight w:val="0"/>
          <w:marTop w:val="0"/>
          <w:marBottom w:val="0"/>
          <w:divBdr>
            <w:top w:val="none" w:sz="0" w:space="0" w:color="auto"/>
            <w:left w:val="none" w:sz="0" w:space="0" w:color="auto"/>
            <w:bottom w:val="none" w:sz="0" w:space="0" w:color="auto"/>
            <w:right w:val="none" w:sz="0" w:space="0" w:color="auto"/>
          </w:divBdr>
        </w:div>
      </w:divsChild>
    </w:div>
    <w:div w:id="1076513734">
      <w:bodyDiv w:val="1"/>
      <w:marLeft w:val="0"/>
      <w:marRight w:val="0"/>
      <w:marTop w:val="0"/>
      <w:marBottom w:val="0"/>
      <w:divBdr>
        <w:top w:val="none" w:sz="0" w:space="0" w:color="auto"/>
        <w:left w:val="none" w:sz="0" w:space="0" w:color="auto"/>
        <w:bottom w:val="none" w:sz="0" w:space="0" w:color="auto"/>
        <w:right w:val="none" w:sz="0" w:space="0" w:color="auto"/>
      </w:divBdr>
      <w:divsChild>
        <w:div w:id="2072390137">
          <w:marLeft w:val="547"/>
          <w:marRight w:val="0"/>
          <w:marTop w:val="0"/>
          <w:marBottom w:val="0"/>
          <w:divBdr>
            <w:top w:val="none" w:sz="0" w:space="0" w:color="auto"/>
            <w:left w:val="none" w:sz="0" w:space="0" w:color="auto"/>
            <w:bottom w:val="none" w:sz="0" w:space="0" w:color="auto"/>
            <w:right w:val="none" w:sz="0" w:space="0" w:color="auto"/>
          </w:divBdr>
        </w:div>
      </w:divsChild>
    </w:div>
    <w:div w:id="1557206580">
      <w:bodyDiv w:val="1"/>
      <w:marLeft w:val="0"/>
      <w:marRight w:val="0"/>
      <w:marTop w:val="0"/>
      <w:marBottom w:val="0"/>
      <w:divBdr>
        <w:top w:val="none" w:sz="0" w:space="0" w:color="auto"/>
        <w:left w:val="none" w:sz="0" w:space="0" w:color="auto"/>
        <w:bottom w:val="none" w:sz="0" w:space="0" w:color="auto"/>
        <w:right w:val="none" w:sz="0" w:space="0" w:color="auto"/>
      </w:divBdr>
      <w:divsChild>
        <w:div w:id="2097706428">
          <w:marLeft w:val="547"/>
          <w:marRight w:val="0"/>
          <w:marTop w:val="0"/>
          <w:marBottom w:val="0"/>
          <w:divBdr>
            <w:top w:val="none" w:sz="0" w:space="0" w:color="auto"/>
            <w:left w:val="none" w:sz="0" w:space="0" w:color="auto"/>
            <w:bottom w:val="none" w:sz="0" w:space="0" w:color="auto"/>
            <w:right w:val="none" w:sz="0" w:space="0" w:color="auto"/>
          </w:divBdr>
        </w:div>
      </w:divsChild>
    </w:div>
    <w:div w:id="1569880167">
      <w:bodyDiv w:val="1"/>
      <w:marLeft w:val="0"/>
      <w:marRight w:val="0"/>
      <w:marTop w:val="0"/>
      <w:marBottom w:val="0"/>
      <w:divBdr>
        <w:top w:val="none" w:sz="0" w:space="0" w:color="auto"/>
        <w:left w:val="none" w:sz="0" w:space="0" w:color="auto"/>
        <w:bottom w:val="none" w:sz="0" w:space="0" w:color="auto"/>
        <w:right w:val="none" w:sz="0" w:space="0" w:color="auto"/>
      </w:divBdr>
      <w:divsChild>
        <w:div w:id="2140538025">
          <w:marLeft w:val="547"/>
          <w:marRight w:val="0"/>
          <w:marTop w:val="0"/>
          <w:marBottom w:val="0"/>
          <w:divBdr>
            <w:top w:val="none" w:sz="0" w:space="0" w:color="auto"/>
            <w:left w:val="none" w:sz="0" w:space="0" w:color="auto"/>
            <w:bottom w:val="none" w:sz="0" w:space="0" w:color="auto"/>
            <w:right w:val="none" w:sz="0" w:space="0" w:color="auto"/>
          </w:divBdr>
        </w:div>
      </w:divsChild>
    </w:div>
    <w:div w:id="182855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Johannsen</dc:creator>
  <cp:keywords/>
  <dc:description/>
  <cp:lastModifiedBy>Jane Johannsen</cp:lastModifiedBy>
  <cp:revision>11</cp:revision>
  <dcterms:created xsi:type="dcterms:W3CDTF">2020-05-29T17:47:00Z</dcterms:created>
  <dcterms:modified xsi:type="dcterms:W3CDTF">2020-05-29T18:35:00Z</dcterms:modified>
</cp:coreProperties>
</file>