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75A" w:rsidRPr="0034590F" w:rsidRDefault="0040175A" w:rsidP="0040175A">
      <w:pPr>
        <w:jc w:val="center"/>
        <w:rPr>
          <w:b/>
        </w:rPr>
      </w:pPr>
      <w:r w:rsidRPr="0034590F">
        <w:rPr>
          <w:b/>
        </w:rPr>
        <w:t>OZARK RIVERS SOLID WASTE MANAGEMENT DISTRICT</w:t>
      </w:r>
    </w:p>
    <w:p w:rsidR="008166AA" w:rsidRDefault="008166AA" w:rsidP="0040175A">
      <w:pPr>
        <w:jc w:val="center"/>
        <w:rPr>
          <w:b/>
          <w:bCs/>
        </w:rPr>
      </w:pPr>
      <w:r w:rsidRPr="008166AA">
        <w:rPr>
          <w:b/>
          <w:bCs/>
        </w:rPr>
        <w:t>AGENDA</w:t>
      </w:r>
      <w:r>
        <w:rPr>
          <w:b/>
          <w:bCs/>
        </w:rPr>
        <w:t xml:space="preserve"> </w:t>
      </w:r>
    </w:p>
    <w:p w:rsidR="008166AA" w:rsidRDefault="008166AA" w:rsidP="0040175A">
      <w:pPr>
        <w:jc w:val="center"/>
        <w:rPr>
          <w:b/>
          <w:bCs/>
        </w:rPr>
      </w:pPr>
      <w:r>
        <w:rPr>
          <w:b/>
          <w:bCs/>
        </w:rPr>
        <w:t xml:space="preserve">EXECUTIVE COUNCIL </w:t>
      </w:r>
      <w:r w:rsidR="0040175A" w:rsidRPr="0034590F">
        <w:rPr>
          <w:b/>
          <w:bCs/>
        </w:rPr>
        <w:t xml:space="preserve">MEETING </w:t>
      </w:r>
      <w:r w:rsidR="0040175A">
        <w:rPr>
          <w:b/>
          <w:bCs/>
        </w:rPr>
        <w:t xml:space="preserve"> </w:t>
      </w:r>
    </w:p>
    <w:p w:rsidR="0040175A" w:rsidRDefault="0040175A" w:rsidP="0040175A">
      <w:pPr>
        <w:jc w:val="center"/>
        <w:rPr>
          <w:b/>
          <w:bCs/>
        </w:rPr>
      </w:pPr>
      <w:r w:rsidRPr="0034590F">
        <w:rPr>
          <w:b/>
          <w:bCs/>
        </w:rPr>
        <w:t xml:space="preserve">Tuesday, </w:t>
      </w:r>
      <w:r w:rsidR="006909A8">
        <w:rPr>
          <w:b/>
          <w:bCs/>
        </w:rPr>
        <w:t xml:space="preserve">Oct. </w:t>
      </w:r>
      <w:r w:rsidRPr="0034590F">
        <w:rPr>
          <w:b/>
          <w:bCs/>
        </w:rPr>
        <w:t xml:space="preserve"> 1, 2019 at 10:00 a.m.</w:t>
      </w:r>
    </w:p>
    <w:p w:rsidR="006909A8" w:rsidRDefault="006909A8" w:rsidP="0040175A">
      <w:pPr>
        <w:jc w:val="center"/>
        <w:rPr>
          <w:b/>
          <w:bCs/>
        </w:rPr>
      </w:pPr>
      <w:r>
        <w:rPr>
          <w:b/>
          <w:bCs/>
        </w:rPr>
        <w:t>MRPC at 4 Industrial Drive, St. James, MO</w:t>
      </w:r>
    </w:p>
    <w:p w:rsidR="006909A8" w:rsidRPr="0034590F" w:rsidRDefault="006909A8" w:rsidP="0040175A">
      <w:pPr>
        <w:jc w:val="center"/>
        <w:rPr>
          <w:b/>
          <w:bCs/>
        </w:rPr>
      </w:pPr>
    </w:p>
    <w:p w:rsidR="0040175A" w:rsidRPr="0034590F" w:rsidRDefault="0040175A" w:rsidP="0040175A">
      <w:pPr>
        <w:numPr>
          <w:ilvl w:val="0"/>
          <w:numId w:val="1"/>
        </w:numPr>
      </w:pPr>
      <w:r w:rsidRPr="0034590F">
        <w:t>CALL TO ORDER -  Brady Wilson, Chairman</w:t>
      </w:r>
    </w:p>
    <w:p w:rsidR="0040175A" w:rsidRPr="0034590F" w:rsidRDefault="0040175A" w:rsidP="0040175A">
      <w:pPr>
        <w:ind w:left="1080"/>
      </w:pPr>
    </w:p>
    <w:p w:rsidR="0040175A" w:rsidRPr="0034590F" w:rsidRDefault="0040175A" w:rsidP="0040175A">
      <w:pPr>
        <w:numPr>
          <w:ilvl w:val="0"/>
          <w:numId w:val="1"/>
        </w:numPr>
      </w:pPr>
      <w:r w:rsidRPr="0034590F">
        <w:t>APPROVAL OF AGENDA</w:t>
      </w:r>
    </w:p>
    <w:p w:rsidR="0040175A" w:rsidRPr="0034590F" w:rsidRDefault="0040175A" w:rsidP="0040175A">
      <w:pPr>
        <w:ind w:left="720"/>
        <w:contextualSpacing/>
      </w:pPr>
    </w:p>
    <w:p w:rsidR="0040175A" w:rsidRPr="0034590F" w:rsidRDefault="0040175A" w:rsidP="0040175A">
      <w:pPr>
        <w:numPr>
          <w:ilvl w:val="0"/>
          <w:numId w:val="1"/>
        </w:numPr>
      </w:pPr>
      <w:r w:rsidRPr="0034590F">
        <w:t xml:space="preserve">APPROVAL OF MINUTES – </w:t>
      </w:r>
      <w:r w:rsidR="00141F11">
        <w:t xml:space="preserve">from meeting on </w:t>
      </w:r>
      <w:r w:rsidR="006909A8">
        <w:t>M</w:t>
      </w:r>
      <w:r w:rsidR="00193BE1">
        <w:t>ay 21</w:t>
      </w:r>
      <w:r w:rsidRPr="0034590F">
        <w:t>, 201</w:t>
      </w:r>
      <w:r w:rsidR="00193BE1">
        <w:t>9</w:t>
      </w:r>
    </w:p>
    <w:p w:rsidR="0040175A" w:rsidRPr="0034590F" w:rsidRDefault="0040175A" w:rsidP="0040175A">
      <w:pPr>
        <w:ind w:left="1080"/>
      </w:pPr>
    </w:p>
    <w:p w:rsidR="0040175A" w:rsidRPr="0034590F" w:rsidRDefault="0040175A" w:rsidP="0040175A">
      <w:pPr>
        <w:numPr>
          <w:ilvl w:val="0"/>
          <w:numId w:val="1"/>
        </w:numPr>
      </w:pPr>
      <w:r w:rsidRPr="0034590F">
        <w:t>FINANCIALS</w:t>
      </w:r>
    </w:p>
    <w:p w:rsidR="00DA6492" w:rsidRPr="00DA6492" w:rsidRDefault="00193BE1" w:rsidP="000B71E2">
      <w:pPr>
        <w:numPr>
          <w:ilvl w:val="0"/>
          <w:numId w:val="4"/>
        </w:numPr>
        <w:rPr>
          <w:i/>
          <w:sz w:val="22"/>
        </w:rPr>
      </w:pPr>
      <w:r w:rsidRPr="00D34638">
        <w:t>FY19 year ending and current financials will be reviewed</w:t>
      </w:r>
      <w:r w:rsidR="00DA6492" w:rsidRPr="00D34638">
        <w:t xml:space="preserve"> by the</w:t>
      </w:r>
      <w:r w:rsidRPr="00D34638">
        <w:t xml:space="preserve"> Board</w:t>
      </w:r>
      <w:r w:rsidR="00DA6492" w:rsidRPr="00D34638">
        <w:t>.</w:t>
      </w:r>
    </w:p>
    <w:p w:rsidR="0040175A" w:rsidRPr="00DA6492" w:rsidRDefault="00193BE1" w:rsidP="00DA6492">
      <w:pPr>
        <w:ind w:left="1440"/>
        <w:rPr>
          <w:i/>
          <w:sz w:val="22"/>
        </w:rPr>
      </w:pPr>
      <w:r w:rsidRPr="00DA6492">
        <w:rPr>
          <w:sz w:val="22"/>
        </w:rPr>
        <w:t xml:space="preserve"> </w:t>
      </w:r>
    </w:p>
    <w:p w:rsidR="0040175A" w:rsidRPr="0034590F" w:rsidRDefault="0040175A" w:rsidP="0040175A">
      <w:pPr>
        <w:numPr>
          <w:ilvl w:val="0"/>
          <w:numId w:val="1"/>
        </w:numPr>
      </w:pPr>
      <w:r w:rsidRPr="0034590F">
        <w:t>APPROVAL OF GRANT PROJECT REQUESTS</w:t>
      </w:r>
    </w:p>
    <w:p w:rsidR="00FD6D35" w:rsidRDefault="00FD6D35" w:rsidP="00B83A4C">
      <w:pPr>
        <w:pStyle w:val="ListParagraph"/>
        <w:numPr>
          <w:ilvl w:val="0"/>
          <w:numId w:val="3"/>
        </w:numPr>
      </w:pPr>
      <w:r w:rsidRPr="00FD6D35">
        <w:t>Request to close out district grants and distribute funds</w:t>
      </w:r>
      <w:r w:rsidR="00B83A4C" w:rsidRPr="00B83A4C">
        <w:t xml:space="preserve"> as long as all obligations of the grant are met prior to the next meeting</w:t>
      </w:r>
      <w:r w:rsidRPr="00FD6D35">
        <w:t>:</w:t>
      </w:r>
    </w:p>
    <w:p w:rsidR="00FD6D35" w:rsidRDefault="00FD6D35" w:rsidP="00FD6D35">
      <w:pPr>
        <w:pStyle w:val="ListParagraph"/>
        <w:numPr>
          <w:ilvl w:val="1"/>
          <w:numId w:val="3"/>
        </w:numPr>
      </w:pPr>
      <w:r>
        <w:t>2017-005 – MRPC Community Outreach &amp; Assistance Fund</w:t>
      </w:r>
    </w:p>
    <w:p w:rsidR="00FD6D35" w:rsidRPr="00FD6D35" w:rsidRDefault="00FD6D35" w:rsidP="00FD6D35">
      <w:pPr>
        <w:pStyle w:val="ListParagraph"/>
        <w:numPr>
          <w:ilvl w:val="1"/>
          <w:numId w:val="3"/>
        </w:numPr>
      </w:pPr>
      <w:r w:rsidRPr="00FD6D35">
        <w:t xml:space="preserve">2018-004 – MRPC Special Waste Collections </w:t>
      </w:r>
    </w:p>
    <w:p w:rsidR="00FD6D35" w:rsidRDefault="00FD6D35" w:rsidP="00FD6D35">
      <w:pPr>
        <w:pStyle w:val="ListParagraph"/>
        <w:numPr>
          <w:ilvl w:val="1"/>
          <w:numId w:val="3"/>
        </w:numPr>
      </w:pPr>
      <w:r>
        <w:t>2018-005 – MRPC Community Outreach &amp; Assistance Fund</w:t>
      </w:r>
    </w:p>
    <w:p w:rsidR="00FD6D35" w:rsidRDefault="00FD6D35" w:rsidP="00FD6D35">
      <w:pPr>
        <w:pStyle w:val="ListParagraph"/>
        <w:numPr>
          <w:ilvl w:val="1"/>
          <w:numId w:val="3"/>
        </w:numPr>
      </w:pPr>
      <w:r>
        <w:t xml:space="preserve">2018-007 – MRPC Education, Awareness &amp; Business Outreach </w:t>
      </w:r>
    </w:p>
    <w:p w:rsidR="00FD6D35" w:rsidRDefault="00147573" w:rsidP="00147573">
      <w:pPr>
        <w:pStyle w:val="ListParagraph"/>
        <w:numPr>
          <w:ilvl w:val="1"/>
          <w:numId w:val="3"/>
        </w:numPr>
      </w:pPr>
      <w:r>
        <w:t xml:space="preserve">2018-012 </w:t>
      </w:r>
      <w:r w:rsidRPr="00FD6D35">
        <w:t>–</w:t>
      </w:r>
      <w:r>
        <w:t xml:space="preserve"> </w:t>
      </w:r>
      <w:r w:rsidRPr="00147573">
        <w:t>DACC Recycling Cente</w:t>
      </w:r>
      <w:r>
        <w:t>r</w:t>
      </w:r>
    </w:p>
    <w:p w:rsidR="00147573" w:rsidRDefault="00147573" w:rsidP="00E43E57">
      <w:pPr>
        <w:pStyle w:val="ListParagraph"/>
        <w:numPr>
          <w:ilvl w:val="1"/>
          <w:numId w:val="3"/>
        </w:numPr>
      </w:pPr>
      <w:r w:rsidRPr="00147573">
        <w:t xml:space="preserve">2018-015 – City of Hermann: </w:t>
      </w:r>
    </w:p>
    <w:p w:rsidR="00EF451C" w:rsidRDefault="00EF451C" w:rsidP="00EF451C">
      <w:pPr>
        <w:pStyle w:val="ListParagraph"/>
        <w:ind w:left="2160"/>
      </w:pPr>
    </w:p>
    <w:p w:rsidR="00DA6492" w:rsidRDefault="00DA6492" w:rsidP="00DA6492">
      <w:pPr>
        <w:pStyle w:val="ListParagraph"/>
        <w:numPr>
          <w:ilvl w:val="0"/>
          <w:numId w:val="3"/>
        </w:numPr>
      </w:pPr>
      <w:r w:rsidRPr="00DA6492">
        <w:t xml:space="preserve">Request for </w:t>
      </w:r>
      <w:r w:rsidR="0052472A">
        <w:t xml:space="preserve">Grant </w:t>
      </w:r>
      <w:r w:rsidRPr="00DA6492">
        <w:t xml:space="preserve">Extension through </w:t>
      </w:r>
      <w:r w:rsidR="00AC1AC3">
        <w:t>March 3</w:t>
      </w:r>
      <w:r>
        <w:t>1</w:t>
      </w:r>
      <w:r w:rsidR="00AC1AC3">
        <w:t>, 2020</w:t>
      </w:r>
    </w:p>
    <w:p w:rsidR="00DA6492" w:rsidRDefault="00DA6492" w:rsidP="00DA6492">
      <w:pPr>
        <w:pStyle w:val="ListParagraph"/>
        <w:numPr>
          <w:ilvl w:val="1"/>
          <w:numId w:val="3"/>
        </w:numPr>
      </w:pPr>
      <w:r w:rsidRPr="00DA6492">
        <w:t>201</w:t>
      </w:r>
      <w:r w:rsidR="00FD6D35">
        <w:t>8</w:t>
      </w:r>
      <w:r w:rsidRPr="00DA6492">
        <w:t>-006 – MRPC Illegal Dump</w:t>
      </w:r>
      <w:r w:rsidR="00F83511">
        <w:t xml:space="preserve"> Clean-Up</w:t>
      </w:r>
    </w:p>
    <w:p w:rsidR="00870BB3" w:rsidRPr="00DA6492" w:rsidRDefault="00870BB3" w:rsidP="00EF451C">
      <w:pPr>
        <w:pStyle w:val="ListParagraph"/>
        <w:ind w:left="2160"/>
      </w:pPr>
    </w:p>
    <w:p w:rsidR="0030535C" w:rsidRDefault="0030535C" w:rsidP="0040175A">
      <w:pPr>
        <w:numPr>
          <w:ilvl w:val="0"/>
          <w:numId w:val="3"/>
        </w:numPr>
        <w:spacing w:line="276" w:lineRule="auto"/>
      </w:pPr>
      <w:r>
        <w:t xml:space="preserve">Request for </w:t>
      </w:r>
      <w:r w:rsidR="0052472A">
        <w:t xml:space="preserve">Grant </w:t>
      </w:r>
      <w:r>
        <w:t>Extension</w:t>
      </w:r>
      <w:r w:rsidR="0052472A">
        <w:t>s</w:t>
      </w:r>
      <w:r w:rsidR="00DA6492">
        <w:t xml:space="preserve"> through </w:t>
      </w:r>
      <w:r w:rsidR="00AC1AC3">
        <w:t xml:space="preserve">December </w:t>
      </w:r>
      <w:r w:rsidR="00DA6492">
        <w:t>31</w:t>
      </w:r>
      <w:r w:rsidR="00AC1AC3">
        <w:t>, 2020</w:t>
      </w:r>
    </w:p>
    <w:p w:rsidR="008E558F" w:rsidRPr="008E558F" w:rsidRDefault="008E558F" w:rsidP="008E558F">
      <w:pPr>
        <w:pStyle w:val="ListParagraph"/>
        <w:numPr>
          <w:ilvl w:val="1"/>
          <w:numId w:val="3"/>
        </w:numPr>
      </w:pPr>
      <w:r w:rsidRPr="008E558F">
        <w:t>201</w:t>
      </w:r>
      <w:r>
        <w:t>8</w:t>
      </w:r>
      <w:r w:rsidRPr="008E558F">
        <w:t xml:space="preserve">-003 – MRPC Household Hazardous Waste </w:t>
      </w:r>
    </w:p>
    <w:p w:rsidR="00DA6492" w:rsidRDefault="00DA6492" w:rsidP="008E558F">
      <w:pPr>
        <w:pStyle w:val="ListParagraph"/>
        <w:numPr>
          <w:ilvl w:val="1"/>
          <w:numId w:val="3"/>
        </w:numPr>
      </w:pPr>
      <w:r>
        <w:t xml:space="preserve">2019-003 – MRPC Household Hazardous Waste </w:t>
      </w:r>
    </w:p>
    <w:p w:rsidR="00DA6492" w:rsidRDefault="00DA6492" w:rsidP="008E558F">
      <w:pPr>
        <w:pStyle w:val="ListParagraph"/>
        <w:numPr>
          <w:ilvl w:val="1"/>
          <w:numId w:val="3"/>
        </w:numPr>
      </w:pPr>
      <w:r>
        <w:t xml:space="preserve">2019-004 – MRPC Special Waste Collections </w:t>
      </w:r>
    </w:p>
    <w:p w:rsidR="00870BB3" w:rsidRPr="00870BB3" w:rsidRDefault="00870BB3" w:rsidP="00870BB3">
      <w:pPr>
        <w:pStyle w:val="ListParagraph"/>
        <w:numPr>
          <w:ilvl w:val="1"/>
          <w:numId w:val="3"/>
        </w:numPr>
      </w:pPr>
      <w:r w:rsidRPr="00870BB3">
        <w:t>201</w:t>
      </w:r>
      <w:r>
        <w:t>9</w:t>
      </w:r>
      <w:r w:rsidRPr="00870BB3">
        <w:t>-005 – MRPC Community Outreach &amp; Assistance Fund</w:t>
      </w:r>
    </w:p>
    <w:p w:rsidR="00DA6492" w:rsidRDefault="00DA6492" w:rsidP="00DA6492">
      <w:pPr>
        <w:numPr>
          <w:ilvl w:val="1"/>
          <w:numId w:val="3"/>
        </w:numPr>
        <w:spacing w:line="276" w:lineRule="auto"/>
      </w:pPr>
      <w:r>
        <w:t>2019-006 – MRPC Illegal Dump</w:t>
      </w:r>
      <w:r w:rsidR="00F83511">
        <w:t xml:space="preserve"> Clean-Up</w:t>
      </w:r>
    </w:p>
    <w:p w:rsidR="00DA6492" w:rsidRDefault="00DA6492" w:rsidP="00DA6492">
      <w:pPr>
        <w:numPr>
          <w:ilvl w:val="1"/>
          <w:numId w:val="3"/>
        </w:numPr>
        <w:spacing w:line="276" w:lineRule="auto"/>
      </w:pPr>
      <w:r>
        <w:t xml:space="preserve">2019-007 – MRPC Education, Awareness &amp; Business Outreach </w:t>
      </w:r>
    </w:p>
    <w:p w:rsidR="00ED3F6C" w:rsidRDefault="00ED3F6C" w:rsidP="00ED3F6C">
      <w:pPr>
        <w:spacing w:line="276" w:lineRule="auto"/>
        <w:ind w:left="2160"/>
      </w:pPr>
    </w:p>
    <w:p w:rsidR="00ED3F6C" w:rsidRPr="00AC6A44" w:rsidRDefault="00ED3F6C" w:rsidP="00ED3F6C">
      <w:pPr>
        <w:numPr>
          <w:ilvl w:val="0"/>
          <w:numId w:val="1"/>
        </w:numPr>
      </w:pPr>
      <w:r w:rsidRPr="00AC6A44">
        <w:t>REVIEW OF DISTRICT GRANT APPLICATIONS</w:t>
      </w:r>
    </w:p>
    <w:p w:rsidR="00ED3F6C" w:rsidRPr="00AC6A44" w:rsidRDefault="00ED3F6C" w:rsidP="00ED3F6C">
      <w:pPr>
        <w:ind w:left="1080"/>
      </w:pPr>
      <w:r w:rsidRPr="00AC6A44">
        <w:t xml:space="preserve">The Board will be provided with </w:t>
      </w:r>
      <w:r>
        <w:t xml:space="preserve">grant </w:t>
      </w:r>
      <w:r w:rsidRPr="00AC6A44">
        <w:t>evaluation</w:t>
      </w:r>
      <w:r>
        <w:t xml:space="preserve"> results</w:t>
      </w:r>
      <w:r w:rsidRPr="00AC6A44">
        <w:t>.</w:t>
      </w:r>
    </w:p>
    <w:p w:rsidR="00ED3F6C" w:rsidRPr="00ED3F6C" w:rsidRDefault="00ED3F6C" w:rsidP="00ED3F6C">
      <w:pPr>
        <w:ind w:left="1080"/>
      </w:pPr>
      <w:r w:rsidRPr="00ED3F6C">
        <w:t xml:space="preserve">Applications will be selected for funding and voted </w:t>
      </w:r>
      <w:r w:rsidR="0052472A">
        <w:t>upon</w:t>
      </w:r>
      <w:r w:rsidRPr="00ED3F6C">
        <w:t xml:space="preserve"> by the </w:t>
      </w:r>
      <w:r w:rsidR="00F83511">
        <w:t>b</w:t>
      </w:r>
      <w:r w:rsidRPr="00ED3F6C">
        <w:t>oard.</w:t>
      </w:r>
    </w:p>
    <w:p w:rsidR="00ED3F6C" w:rsidRDefault="00ED3F6C" w:rsidP="00ED3F6C">
      <w:pPr>
        <w:ind w:left="1080"/>
      </w:pPr>
    </w:p>
    <w:p w:rsidR="0040175A" w:rsidRPr="0034590F" w:rsidRDefault="0040175A" w:rsidP="0040175A">
      <w:pPr>
        <w:numPr>
          <w:ilvl w:val="0"/>
          <w:numId w:val="1"/>
        </w:numPr>
      </w:pPr>
      <w:r>
        <w:t xml:space="preserve">STAFF ACTIVITIES </w:t>
      </w:r>
    </w:p>
    <w:p w:rsidR="0040175A" w:rsidRDefault="0040175A" w:rsidP="0040175A">
      <w:pPr>
        <w:numPr>
          <w:ilvl w:val="0"/>
          <w:numId w:val="6"/>
        </w:numPr>
      </w:pPr>
      <w:r w:rsidRPr="004C5DBF">
        <w:t xml:space="preserve">Staff will report on implementation projects and grant activities </w:t>
      </w:r>
    </w:p>
    <w:p w:rsidR="0040175A" w:rsidRDefault="0040175A" w:rsidP="0040175A">
      <w:pPr>
        <w:numPr>
          <w:ilvl w:val="1"/>
          <w:numId w:val="6"/>
        </w:numPr>
      </w:pPr>
      <w:r>
        <w:t>Legislative Review</w:t>
      </w:r>
    </w:p>
    <w:p w:rsidR="00ED3F6C" w:rsidRDefault="00ED3F6C" w:rsidP="00ED3F6C">
      <w:pPr>
        <w:pStyle w:val="ListParagraph"/>
        <w:numPr>
          <w:ilvl w:val="1"/>
          <w:numId w:val="6"/>
        </w:numPr>
      </w:pPr>
      <w:r w:rsidRPr="00ED3F6C">
        <w:t>R</w:t>
      </w:r>
      <w:r>
        <w:t xml:space="preserve">eview of </w:t>
      </w:r>
      <w:r w:rsidRPr="00ED3F6C">
        <w:t>SWAB</w:t>
      </w:r>
      <w:r>
        <w:t xml:space="preserve"> Annual Report</w:t>
      </w:r>
    </w:p>
    <w:p w:rsidR="00AC1AC3" w:rsidRPr="00ED3F6C" w:rsidRDefault="00F81479" w:rsidP="00972C69">
      <w:pPr>
        <w:pStyle w:val="ListParagraph"/>
        <w:numPr>
          <w:ilvl w:val="1"/>
          <w:numId w:val="6"/>
        </w:numPr>
      </w:pPr>
      <w:r>
        <w:t>Revision</w:t>
      </w:r>
      <w:r w:rsidR="00AC1AC3">
        <w:t xml:space="preserve"> of </w:t>
      </w:r>
      <w:r>
        <w:t xml:space="preserve">Policy </w:t>
      </w:r>
      <w:r w:rsidR="00AC1AC3">
        <w:t>Language</w:t>
      </w:r>
      <w:r>
        <w:t xml:space="preserve"> </w:t>
      </w:r>
      <w:r w:rsidR="00AC1AC3">
        <w:t xml:space="preserve"> for Financial Assistance Agreements (FAAs)</w:t>
      </w:r>
      <w:r w:rsidR="00972C69">
        <w:t xml:space="preserve"> and Special Collections </w:t>
      </w:r>
      <w:r w:rsidR="00972C69" w:rsidRPr="00972C69">
        <w:t>(see below)</w:t>
      </w:r>
    </w:p>
    <w:p w:rsidR="0040175A" w:rsidRPr="007974BC" w:rsidRDefault="0040175A" w:rsidP="0040175A">
      <w:pPr>
        <w:numPr>
          <w:ilvl w:val="1"/>
          <w:numId w:val="6"/>
        </w:numPr>
        <w:rPr>
          <w:i/>
          <w:iCs/>
        </w:rPr>
      </w:pPr>
      <w:r>
        <w:t>Special Collections</w:t>
      </w:r>
      <w:r w:rsidR="001679F4">
        <w:t xml:space="preserve"> – </w:t>
      </w:r>
      <w:r w:rsidR="0052472A">
        <w:t xml:space="preserve">FY2019 diversion and </w:t>
      </w:r>
      <w:r w:rsidR="001679F4">
        <w:t>event</w:t>
      </w:r>
      <w:r w:rsidR="002B5CC7">
        <w:t xml:space="preserve"> requests</w:t>
      </w:r>
    </w:p>
    <w:p w:rsidR="00D15ECC" w:rsidRDefault="0040175A" w:rsidP="0040175A">
      <w:pPr>
        <w:numPr>
          <w:ilvl w:val="1"/>
          <w:numId w:val="6"/>
        </w:numPr>
      </w:pPr>
      <w:r>
        <w:t>Illegal Dump Program Activities</w:t>
      </w:r>
    </w:p>
    <w:p w:rsidR="0040175A" w:rsidRDefault="0040175A" w:rsidP="0040175A">
      <w:pPr>
        <w:numPr>
          <w:ilvl w:val="0"/>
          <w:numId w:val="6"/>
        </w:numPr>
      </w:pPr>
      <w:r w:rsidRPr="0034590F">
        <w:lastRenderedPageBreak/>
        <w:t xml:space="preserve">Community Outreach </w:t>
      </w:r>
      <w:r>
        <w:t>a</w:t>
      </w:r>
      <w:r w:rsidRPr="0034590F">
        <w:t xml:space="preserve">nd Support Fund </w:t>
      </w:r>
      <w:r w:rsidR="001679F4">
        <w:t>Request</w:t>
      </w:r>
      <w:r w:rsidRPr="0034590F">
        <w:t>– Staff</w:t>
      </w:r>
    </w:p>
    <w:p w:rsidR="006909A8" w:rsidRDefault="006909A8" w:rsidP="006909A8">
      <w:pPr>
        <w:numPr>
          <w:ilvl w:val="1"/>
          <w:numId w:val="6"/>
        </w:numPr>
      </w:pPr>
      <w:r>
        <w:t>Earth’s Class Room: Wise-Earth Living Workshop</w:t>
      </w:r>
      <w:r w:rsidR="001679F4">
        <w:t>s</w:t>
      </w:r>
    </w:p>
    <w:p w:rsidR="00C529E8" w:rsidRDefault="00C529E8" w:rsidP="006909A8">
      <w:pPr>
        <w:numPr>
          <w:ilvl w:val="1"/>
          <w:numId w:val="6"/>
        </w:numPr>
      </w:pPr>
      <w:r>
        <w:t>MO S&amp;T Alternative to Disposing PV Panels</w:t>
      </w:r>
    </w:p>
    <w:p w:rsidR="0040175A" w:rsidRDefault="0040175A" w:rsidP="0040175A">
      <w:pPr>
        <w:ind w:left="1080"/>
        <w:rPr>
          <w:iCs/>
        </w:rPr>
      </w:pPr>
    </w:p>
    <w:p w:rsidR="00ED3F6C" w:rsidRDefault="00ED3F6C" w:rsidP="00B364EC">
      <w:pPr>
        <w:numPr>
          <w:ilvl w:val="0"/>
          <w:numId w:val="1"/>
        </w:numPr>
        <w:rPr>
          <w:iCs/>
        </w:rPr>
      </w:pPr>
      <w:r>
        <w:t>ANNUAL AWARDS DINNER</w:t>
      </w:r>
      <w:r>
        <w:br/>
        <w:t>Review of n</w:t>
      </w:r>
      <w:r w:rsidRPr="00ED3F6C">
        <w:t xml:space="preserve">ominations for </w:t>
      </w:r>
      <w:r>
        <w:t xml:space="preserve">Outstanding </w:t>
      </w:r>
      <w:r w:rsidRPr="00ED3F6C">
        <w:t>Achievem</w:t>
      </w:r>
      <w:r>
        <w:t xml:space="preserve">ents in Solid Waste Management </w:t>
      </w:r>
      <w:r>
        <w:br/>
      </w:r>
      <w:r w:rsidRPr="00ED3F6C">
        <w:rPr>
          <w:iCs/>
        </w:rPr>
        <w:t xml:space="preserve">The Board will review nominations and vote to determine the recognitions for the </w:t>
      </w:r>
      <w:r>
        <w:rPr>
          <w:iCs/>
        </w:rPr>
        <w:t>December 3</w:t>
      </w:r>
      <w:r w:rsidRPr="00ED3F6C">
        <w:rPr>
          <w:iCs/>
          <w:vertAlign w:val="superscript"/>
        </w:rPr>
        <w:t>rd</w:t>
      </w:r>
      <w:r>
        <w:rPr>
          <w:iCs/>
        </w:rPr>
        <w:t xml:space="preserve"> </w:t>
      </w:r>
      <w:r w:rsidRPr="00ED3F6C">
        <w:rPr>
          <w:iCs/>
        </w:rPr>
        <w:t>banquet</w:t>
      </w:r>
    </w:p>
    <w:p w:rsidR="00ED3F6C" w:rsidRPr="00ED3F6C" w:rsidRDefault="00ED3F6C" w:rsidP="00ED3F6C">
      <w:pPr>
        <w:ind w:left="1080"/>
        <w:rPr>
          <w:iCs/>
        </w:rPr>
      </w:pPr>
    </w:p>
    <w:p w:rsidR="0040175A" w:rsidRPr="0034590F" w:rsidRDefault="0040175A" w:rsidP="0040175A">
      <w:pPr>
        <w:numPr>
          <w:ilvl w:val="0"/>
          <w:numId w:val="1"/>
        </w:numPr>
        <w:rPr>
          <w:iCs/>
        </w:rPr>
      </w:pPr>
      <w:r w:rsidRPr="0034590F">
        <w:rPr>
          <w:iCs/>
        </w:rPr>
        <w:t>CHAIRMAN’S REPORT</w:t>
      </w:r>
      <w:r w:rsidRPr="0034590F">
        <w:rPr>
          <w:i/>
          <w:iCs/>
        </w:rPr>
        <w:t xml:space="preserve"> </w:t>
      </w:r>
      <w:r w:rsidRPr="0034590F">
        <w:rPr>
          <w:iCs/>
        </w:rPr>
        <w:t>ON CURRENT TRENDS AND ACTIVITIES.</w:t>
      </w:r>
    </w:p>
    <w:p w:rsidR="00ED3F6C" w:rsidRDefault="00ED3F6C" w:rsidP="0040175A">
      <w:pPr>
        <w:numPr>
          <w:ilvl w:val="0"/>
          <w:numId w:val="2"/>
        </w:numPr>
      </w:pPr>
      <w:r>
        <w:t xml:space="preserve">MORA </w:t>
      </w:r>
      <w:r w:rsidR="00F923BA">
        <w:t>c</w:t>
      </w:r>
      <w:r>
        <w:t>onference</w:t>
      </w:r>
      <w:r w:rsidR="00F923BA">
        <w:t xml:space="preserve"> update</w:t>
      </w:r>
    </w:p>
    <w:p w:rsidR="00ED3F6C" w:rsidRDefault="00ED3F6C" w:rsidP="0040175A">
      <w:pPr>
        <w:numPr>
          <w:ilvl w:val="0"/>
          <w:numId w:val="2"/>
        </w:numPr>
      </w:pPr>
      <w:r>
        <w:t xml:space="preserve">Contamination </w:t>
      </w:r>
      <w:r w:rsidR="00F923BA">
        <w:t>r</w:t>
      </w:r>
      <w:r>
        <w:t>eduction</w:t>
      </w:r>
      <w:r w:rsidR="00F923BA">
        <w:t xml:space="preserve"> and market trends</w:t>
      </w:r>
    </w:p>
    <w:p w:rsidR="0040175A" w:rsidRPr="0034590F" w:rsidRDefault="0040175A" w:rsidP="0040175A">
      <w:pPr>
        <w:ind w:left="1080"/>
      </w:pPr>
    </w:p>
    <w:p w:rsidR="0040175A" w:rsidRPr="0034590F" w:rsidRDefault="0040175A" w:rsidP="0040175A">
      <w:pPr>
        <w:numPr>
          <w:ilvl w:val="0"/>
          <w:numId w:val="1"/>
        </w:numPr>
        <w:rPr>
          <w:i/>
        </w:rPr>
      </w:pPr>
      <w:r w:rsidRPr="0034590F">
        <w:t xml:space="preserve">CITY AND COUNTY UPDATES </w:t>
      </w:r>
    </w:p>
    <w:p w:rsidR="0040175A" w:rsidRPr="0034590F" w:rsidRDefault="0040175A" w:rsidP="00D34638">
      <w:pPr>
        <w:numPr>
          <w:ilvl w:val="0"/>
          <w:numId w:val="8"/>
        </w:numPr>
      </w:pPr>
      <w:r w:rsidRPr="0034590F">
        <w:rPr>
          <w:i/>
        </w:rPr>
        <w:t>Board members will be asked to report on waste reduction activities and</w:t>
      </w:r>
      <w:r w:rsidR="0078522D">
        <w:rPr>
          <w:i/>
        </w:rPr>
        <w:t>/or</w:t>
      </w:r>
      <w:r w:rsidRPr="0034590F">
        <w:rPr>
          <w:i/>
        </w:rPr>
        <w:t xml:space="preserve"> needs in their jurisdictions.  </w:t>
      </w:r>
    </w:p>
    <w:p w:rsidR="0040175A" w:rsidRPr="0034590F" w:rsidRDefault="0040175A" w:rsidP="0040175A">
      <w:pPr>
        <w:ind w:left="1440"/>
      </w:pPr>
    </w:p>
    <w:p w:rsidR="00F923BA" w:rsidRDefault="00E578BE" w:rsidP="00F923BA">
      <w:pPr>
        <w:numPr>
          <w:ilvl w:val="0"/>
          <w:numId w:val="1"/>
        </w:numPr>
      </w:pPr>
      <w:r>
        <w:t>U</w:t>
      </w:r>
      <w:r w:rsidR="00F923BA">
        <w:t>PCOMING MEETINGS/EVENTS/W</w:t>
      </w:r>
      <w:r w:rsidR="000336CC">
        <w:t>EBINARS</w:t>
      </w:r>
      <w:r w:rsidR="00F923BA">
        <w:t xml:space="preserve"> </w:t>
      </w:r>
    </w:p>
    <w:p w:rsidR="00CF2ADF" w:rsidRDefault="00E578BE" w:rsidP="00D34638">
      <w:pPr>
        <w:numPr>
          <w:ilvl w:val="0"/>
          <w:numId w:val="9"/>
        </w:numPr>
      </w:pPr>
      <w:r>
        <w:t xml:space="preserve">Advisory Committee – </w:t>
      </w:r>
      <w:r w:rsidR="00D34638">
        <w:t xml:space="preserve">Wednesday, </w:t>
      </w:r>
      <w:r>
        <w:t xml:space="preserve">October </w:t>
      </w:r>
      <w:r w:rsidR="00CF2ADF">
        <w:t>30</w:t>
      </w:r>
      <w:r w:rsidR="00CF2ADF" w:rsidRPr="00D34638">
        <w:t>th</w:t>
      </w:r>
      <w:r w:rsidR="00CF2ADF">
        <w:t xml:space="preserve"> from</w:t>
      </w:r>
      <w:r>
        <w:t xml:space="preserve"> 10:00 a.m. – Noon</w:t>
      </w:r>
      <w:r w:rsidR="00CF2ADF">
        <w:br/>
        <w:t xml:space="preserve">Meet in the parking lot (east side) </w:t>
      </w:r>
      <w:r w:rsidR="00D34638">
        <w:t>of the</w:t>
      </w:r>
      <w:r w:rsidR="00CF2ADF">
        <w:t xml:space="preserve"> Innovation Center in Rolla located at</w:t>
      </w:r>
      <w:r w:rsidR="00CF2ADF" w:rsidRPr="00CF2ADF">
        <w:t xml:space="preserve"> </w:t>
      </w:r>
      <w:r w:rsidR="00CF2ADF">
        <w:br/>
      </w:r>
      <w:r w:rsidR="00CF2ADF" w:rsidRPr="00CF2ADF">
        <w:t>900 Innovation Dr</w:t>
      </w:r>
      <w:r w:rsidR="00CF2ADF">
        <w:t>.,</w:t>
      </w:r>
      <w:r w:rsidR="00CF2ADF" w:rsidRPr="00CF2ADF">
        <w:t xml:space="preserve"> Rolla, 65401</w:t>
      </w:r>
      <w:r w:rsidR="00CF2ADF">
        <w:t xml:space="preserve">. </w:t>
      </w:r>
      <w:r w:rsidR="00D34638">
        <w:t>We’ll walk</w:t>
      </w:r>
      <w:r w:rsidR="00CF2ADF">
        <w:t xml:space="preserve"> </w:t>
      </w:r>
      <w:r w:rsidR="00CF2ADF">
        <w:t xml:space="preserve">to the </w:t>
      </w:r>
      <w:r w:rsidR="00CF2ADF" w:rsidRPr="00CF2ADF">
        <w:t>north side</w:t>
      </w:r>
      <w:r w:rsidR="00CF2ADF">
        <w:t xml:space="preserve"> of the</w:t>
      </w:r>
      <w:r w:rsidR="00CF2ADF" w:rsidRPr="00CF2ADF">
        <w:t xml:space="preserve"> adjacent parking lot </w:t>
      </w:r>
      <w:r w:rsidR="00CF2ADF">
        <w:t xml:space="preserve">to the Eco-Village and tour the solar homes. Meeting to follow at the Innovation Center in </w:t>
      </w:r>
      <w:r w:rsidR="00D34638">
        <w:t>c</w:t>
      </w:r>
      <w:r w:rsidR="00CF2ADF" w:rsidRPr="00CF2ADF">
        <w:t xml:space="preserve">onference </w:t>
      </w:r>
      <w:r w:rsidR="00D34638">
        <w:t>r</w:t>
      </w:r>
      <w:r w:rsidR="00CF2ADF" w:rsidRPr="00CF2ADF">
        <w:t>oom</w:t>
      </w:r>
      <w:r w:rsidR="00CF2ADF">
        <w:t xml:space="preserve"> </w:t>
      </w:r>
      <w:r w:rsidR="00CF2ADF" w:rsidRPr="00CF2ADF">
        <w:t>403</w:t>
      </w:r>
      <w:r w:rsidR="00CF2ADF">
        <w:t>.</w:t>
      </w:r>
    </w:p>
    <w:p w:rsidR="00E578BE" w:rsidRDefault="00E578BE" w:rsidP="00D34638">
      <w:pPr>
        <w:numPr>
          <w:ilvl w:val="0"/>
          <w:numId w:val="9"/>
        </w:numPr>
      </w:pPr>
      <w:r>
        <w:t>Full Council Meeting: December 3rd at 5:30 pm followed by the annual awards banquet at 6:30 pm.</w:t>
      </w:r>
    </w:p>
    <w:p w:rsidR="00E578BE" w:rsidRDefault="00E578BE" w:rsidP="00F923BA">
      <w:pPr>
        <w:ind w:left="1080"/>
      </w:pPr>
    </w:p>
    <w:p w:rsidR="00F923BA" w:rsidRDefault="00F923BA" w:rsidP="00F923BA">
      <w:pPr>
        <w:numPr>
          <w:ilvl w:val="0"/>
          <w:numId w:val="1"/>
        </w:numPr>
      </w:pPr>
      <w:r w:rsidRPr="00F923BA">
        <w:t>ADJOURNMENT</w:t>
      </w:r>
    </w:p>
    <w:p w:rsidR="0090114E" w:rsidRDefault="0090114E" w:rsidP="00141F11">
      <w:pPr>
        <w:pBdr>
          <w:bottom w:val="single" w:sz="12" w:space="27" w:color="auto"/>
        </w:pBdr>
      </w:pPr>
    </w:p>
    <w:p w:rsidR="00F81479" w:rsidRDefault="00F81479" w:rsidP="0090114E"/>
    <w:p w:rsidR="00F81479" w:rsidRDefault="00F81479" w:rsidP="0090114E"/>
    <w:p w:rsidR="00F81479" w:rsidRPr="009A44B0" w:rsidRDefault="00F81479">
      <w:pPr>
        <w:spacing w:after="160" w:line="259" w:lineRule="auto"/>
        <w:rPr>
          <w:b/>
        </w:rPr>
      </w:pPr>
      <w:r w:rsidRPr="009A44B0">
        <w:rPr>
          <w:b/>
        </w:rPr>
        <w:t>Policy Revision: Financial Assistance Agreements (FAAs)</w:t>
      </w:r>
    </w:p>
    <w:p w:rsidR="00F81479" w:rsidRDefault="00F81479">
      <w:pPr>
        <w:spacing w:after="160" w:line="259" w:lineRule="auto"/>
      </w:pPr>
      <w:r w:rsidRPr="00F81479">
        <w:t>ACCEPTANCE OF FINANCIAL ASSISTANCE AGREEMENT:  Subgrantees will have 90 days to accept or decline a grant awarded by ORSWMD. If a subgrantee does not respond or provide a signed financial assistance agreement (FAA) and the required supporting documents within 90 days of the award, the district will consider the grant award declined</w:t>
      </w:r>
      <w:r>
        <w:t>. Declined g</w:t>
      </w:r>
      <w:r w:rsidRPr="00F81479">
        <w:t xml:space="preserve">rant funds </w:t>
      </w:r>
      <w:r>
        <w:t>may</w:t>
      </w:r>
      <w:r w:rsidRPr="00F81479">
        <w:t xml:space="preserve"> be rolled into other underfunded grant projects or rolled into the next year’s grant round.  </w:t>
      </w:r>
    </w:p>
    <w:p w:rsidR="009A44B0" w:rsidRDefault="009A44B0">
      <w:pPr>
        <w:spacing w:after="160" w:line="259" w:lineRule="auto"/>
      </w:pPr>
    </w:p>
    <w:p w:rsidR="00F81479" w:rsidRPr="009A44B0" w:rsidRDefault="00F81479">
      <w:pPr>
        <w:spacing w:after="160" w:line="259" w:lineRule="auto"/>
        <w:rPr>
          <w:b/>
        </w:rPr>
      </w:pPr>
      <w:r w:rsidRPr="009A44B0">
        <w:rPr>
          <w:b/>
        </w:rPr>
        <w:t>Policy Revision:</w:t>
      </w:r>
      <w:r w:rsidRPr="009A44B0">
        <w:rPr>
          <w:b/>
        </w:rPr>
        <w:t xml:space="preserve"> Special Collections</w:t>
      </w:r>
    </w:p>
    <w:p w:rsidR="00B86549" w:rsidRDefault="008C42E9">
      <w:pPr>
        <w:spacing w:after="160" w:line="259" w:lineRule="auto"/>
        <w:rPr>
          <w:rFonts w:eastAsiaTheme="minorHAnsi"/>
        </w:rPr>
      </w:pPr>
      <w:r>
        <w:rPr>
          <w:noProof/>
        </w:rPr>
        <w:drawing>
          <wp:anchor distT="0" distB="0" distL="114300" distR="114300" simplePos="0" relativeHeight="251659264" behindDoc="1" locked="0" layoutInCell="1" allowOverlap="1" wp14:anchorId="1B157D2C" wp14:editId="226FB5A9">
            <wp:simplePos x="0" y="0"/>
            <wp:positionH relativeFrom="margin">
              <wp:posOffset>5076825</wp:posOffset>
            </wp:positionH>
            <wp:positionV relativeFrom="paragraph">
              <wp:posOffset>499110</wp:posOffset>
            </wp:positionV>
            <wp:extent cx="796290" cy="273685"/>
            <wp:effectExtent l="0" t="0" r="3810" b="0"/>
            <wp:wrapTight wrapText="bothSides">
              <wp:wrapPolygon edited="0">
                <wp:start x="0" y="0"/>
                <wp:lineTo x="0" y="19545"/>
                <wp:lineTo x="21187" y="19545"/>
                <wp:lineTo x="211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ycled pap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73685"/>
                    </a:xfrm>
                    <a:prstGeom prst="rect">
                      <a:avLst/>
                    </a:prstGeom>
                  </pic:spPr>
                </pic:pic>
              </a:graphicData>
            </a:graphic>
            <wp14:sizeRelH relativeFrom="page">
              <wp14:pctWidth>0</wp14:pctWidth>
            </wp14:sizeRelH>
            <wp14:sizeRelV relativeFrom="page">
              <wp14:pctHeight>0</wp14:pctHeight>
            </wp14:sizeRelV>
          </wp:anchor>
        </w:drawing>
      </w:r>
      <w:r w:rsidR="00F81479" w:rsidRPr="00F81479">
        <w:t xml:space="preserve">Due to state regulations, the district is not permitted to accept e-waste and tires from businesses. Appliances and scrap metal may be accepted from not-for-profits (NFPs). NFPs will pay the same fees as residents.”   </w:t>
      </w:r>
    </w:p>
    <w:p w:rsidR="00713E25" w:rsidRDefault="00713E25" w:rsidP="00713E25">
      <w:pPr>
        <w:pStyle w:val="NormalWeb"/>
        <w:spacing w:after="160" w:line="254" w:lineRule="auto"/>
      </w:pPr>
      <w:bookmarkStart w:id="0" w:name="_GoBack"/>
      <w:bookmarkEnd w:id="0"/>
      <w:r>
        <w:t>MEMORANDUM</w:t>
      </w:r>
    </w:p>
    <w:p w:rsidR="00713E25" w:rsidRDefault="00713E25" w:rsidP="00713E25">
      <w:pPr>
        <w:pStyle w:val="NormalWeb"/>
        <w:spacing w:after="160" w:line="254" w:lineRule="auto"/>
      </w:pPr>
      <w:r>
        <w:t>TO:         Ozark Rivers SWMD-Executive Board and County Commissioners</w:t>
      </w:r>
    </w:p>
    <w:p w:rsidR="00713E25" w:rsidRDefault="00713E25" w:rsidP="00713E25">
      <w:pPr>
        <w:pStyle w:val="NormalWeb"/>
        <w:spacing w:after="160" w:line="254" w:lineRule="auto"/>
      </w:pPr>
      <w:r>
        <w:t xml:space="preserve"> FROM:   Brady Wilson, Chairman</w:t>
      </w:r>
    </w:p>
    <w:p w:rsidR="00713E25" w:rsidRDefault="00713E25" w:rsidP="00713E25">
      <w:pPr>
        <w:pStyle w:val="NormalWeb"/>
        <w:spacing w:after="160" w:line="254" w:lineRule="auto"/>
      </w:pPr>
      <w:r>
        <w:t xml:space="preserve"> DATE:    September 20, 2019</w:t>
      </w:r>
    </w:p>
    <w:p w:rsidR="00713E25" w:rsidRDefault="00713E25" w:rsidP="00713E25">
      <w:pPr>
        <w:pStyle w:val="NormalWeb"/>
        <w:spacing w:after="160" w:line="254" w:lineRule="auto"/>
      </w:pPr>
      <w:r>
        <w:t xml:space="preserve"> RE:         Grant Application Review and Executive Board Meeting</w:t>
      </w:r>
    </w:p>
    <w:p w:rsidR="00713E25" w:rsidRDefault="00713E25" w:rsidP="00713E25">
      <w:pPr>
        <w:pStyle w:val="NormalWeb"/>
        <w:spacing w:after="160" w:line="254" w:lineRule="auto"/>
      </w:pPr>
      <w:r>
        <w:t>The Ozark Rivers SWMD Executive Board will meet on Tuesday, October 1st from 10:00 am to noon at the MRPC office located at 4 Industrial Drive in St. James.  The board will review the grant committee’s rankings of thirteen applications. Our task is to determine funding levels, full or partial, based on the estimated $192,322 available for funding these projects.</w:t>
      </w:r>
    </w:p>
    <w:p w:rsidR="00713E25" w:rsidRDefault="00713E25" w:rsidP="00713E25">
      <w:pPr>
        <w:pStyle w:val="NormalWeb"/>
        <w:spacing w:after="160" w:line="254" w:lineRule="auto"/>
      </w:pPr>
      <w:r>
        <w:t xml:space="preserve">We would appreciate your participation at this important executive board meeting to assure we have a quorum.  We need member input to assure funding is allocated fairly and equitably.  Members will make a final review of grant scoring, determine full or partial funding and make final recommendations to MDNR.  </w:t>
      </w:r>
    </w:p>
    <w:p w:rsidR="00713E25" w:rsidRDefault="00713E25" w:rsidP="00713E25">
      <w:pPr>
        <w:pStyle w:val="NormalWeb"/>
        <w:spacing w:after="160" w:line="254" w:lineRule="auto"/>
      </w:pPr>
      <w:r>
        <w:t xml:space="preserve">Please RSVP to Linda Carroll at lcarroll@meramecregion.org or by calling (573) 265-2993.  If you have further questions, please contact staff—Tammy Snodgrass or Jill Hollowell at (573) 265-2993 or by email at tsnodgrass@meramecregion.org or jhollowell@meramecregion.org.  </w:t>
      </w:r>
    </w:p>
    <w:p w:rsidR="00713E25" w:rsidRDefault="00713E25" w:rsidP="00713E25">
      <w:pPr>
        <w:pStyle w:val="NormalWeb"/>
        <w:spacing w:after="160" w:line="254" w:lineRule="auto"/>
      </w:pPr>
      <w:r>
        <w:t xml:space="preserve">We are also looking to receive your nominations for the district’s Outstanding Achievements in Solid Waste Management. The city of St. Robert has submitted a nomination for a Missouri Stream Team that has reported 2,853 volunteer hours from 510 volunteers with a total collection of 35.5 tons of waste. This is your opportunity to help your citizens and businesses shine. Nomination details and forms were emailed to you on August 19th.  </w:t>
      </w:r>
    </w:p>
    <w:p w:rsidR="00713E25" w:rsidRDefault="00713E25" w:rsidP="00713E25">
      <w:pPr>
        <w:pStyle w:val="NormalWeb"/>
        <w:spacing w:after="160" w:line="254" w:lineRule="auto"/>
      </w:pPr>
      <w:r>
        <w:t xml:space="preserve">Nominations are due to Jill Hollowell by September 27th. Nomination submissions are reviewed and approved by the executive board. The Ozark Rivers annual banquet and recognition program will follow the Ozark River Full Council meeting scheduled for Tuesday, December 3, 2019 at 5:30 p.m. </w:t>
      </w:r>
    </w:p>
    <w:p w:rsidR="00713E25" w:rsidRDefault="00713E25" w:rsidP="00713E25">
      <w:pPr>
        <w:pStyle w:val="NormalWeb"/>
        <w:spacing w:after="160" w:line="254" w:lineRule="auto"/>
      </w:pPr>
      <w:r>
        <w:t xml:space="preserve">Be sure to check out the new Recycling &amp; Disposal Search Function on the Ozark Rivers website at ozarkrivers.org  This will be a useful tool for all.  If you have questions or need additional information on any solid waste matters, please contact Jill Hollowell at (573) 265-2993 or by email at jhollowell@meramecregion.org. </w:t>
      </w:r>
    </w:p>
    <w:p w:rsidR="00713E25" w:rsidRPr="00F923BA" w:rsidRDefault="00713E25" w:rsidP="00713E25">
      <w:pPr>
        <w:pStyle w:val="NormalWeb"/>
        <w:spacing w:before="0" w:beforeAutospacing="0" w:after="160" w:afterAutospacing="0" w:line="254" w:lineRule="auto"/>
      </w:pPr>
      <w:r>
        <w:t>BW</w:t>
      </w:r>
    </w:p>
    <w:p w:rsidR="000A6430" w:rsidRDefault="008C42E9"/>
    <w:sectPr w:rsidR="000A6430" w:rsidSect="00BA717C">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2E9" w:rsidRDefault="008C42E9" w:rsidP="008C42E9">
      <w:r>
        <w:separator/>
      </w:r>
    </w:p>
  </w:endnote>
  <w:endnote w:type="continuationSeparator" w:id="0">
    <w:p w:rsidR="008C42E9" w:rsidRDefault="008C42E9" w:rsidP="008C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2E9" w:rsidRDefault="008C42E9" w:rsidP="008C42E9">
      <w:r>
        <w:separator/>
      </w:r>
    </w:p>
  </w:footnote>
  <w:footnote w:type="continuationSeparator" w:id="0">
    <w:p w:rsidR="008C42E9" w:rsidRDefault="008C42E9" w:rsidP="008C4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7270"/>
    <w:multiLevelType w:val="hybridMultilevel"/>
    <w:tmpl w:val="556A1684"/>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7D077E"/>
    <w:multiLevelType w:val="hybridMultilevel"/>
    <w:tmpl w:val="E0D84D0E"/>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3B7809"/>
    <w:multiLevelType w:val="hybridMultilevel"/>
    <w:tmpl w:val="948C34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8F08A6"/>
    <w:multiLevelType w:val="hybridMultilevel"/>
    <w:tmpl w:val="01F8D18C"/>
    <w:lvl w:ilvl="0" w:tplc="C47EC9A2">
      <w:start w:val="1"/>
      <w:numFmt w:val="upperRoman"/>
      <w:lvlText w:val="%1."/>
      <w:lvlJc w:val="left"/>
      <w:pPr>
        <w:tabs>
          <w:tab w:val="num" w:pos="1080"/>
        </w:tabs>
        <w:ind w:left="1080" w:hanging="720"/>
      </w:pPr>
      <w:rPr>
        <w:rFonts w:hint="default"/>
      </w:rPr>
    </w:lvl>
    <w:lvl w:ilvl="1" w:tplc="0409000F">
      <w:start w:val="1"/>
      <w:numFmt w:val="decimal"/>
      <w:lvlText w:val="%2."/>
      <w:lvlJc w:val="left"/>
      <w:pPr>
        <w:tabs>
          <w:tab w:val="num" w:pos="1350"/>
        </w:tabs>
        <w:ind w:left="1350" w:hanging="360"/>
      </w:pPr>
      <w:rPr>
        <w:rFonts w:hint="default"/>
      </w:rPr>
    </w:lvl>
    <w:lvl w:ilvl="2" w:tplc="DE5E4FA2">
      <w:start w:val="7"/>
      <w:numFmt w:val="upperRoman"/>
      <w:lvlText w:val="%3&gt;"/>
      <w:lvlJc w:val="left"/>
      <w:pPr>
        <w:tabs>
          <w:tab w:val="num" w:pos="3060"/>
        </w:tabs>
        <w:ind w:left="3060" w:hanging="720"/>
      </w:pPr>
      <w:rPr>
        <w:rFonts w:hint="default"/>
      </w:rPr>
    </w:lvl>
    <w:lvl w:ilvl="3" w:tplc="215E94F6">
      <w:start w:val="1"/>
      <w:numFmt w:val="decimal"/>
      <w:lvlText w:val="%4."/>
      <w:lvlJc w:val="left"/>
      <w:pPr>
        <w:ind w:left="2880" w:hanging="360"/>
      </w:pPr>
      <w:rPr>
        <w:rFonts w:hint="default"/>
        <w:i/>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4477EB"/>
    <w:multiLevelType w:val="hybridMultilevel"/>
    <w:tmpl w:val="948C34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692643"/>
    <w:multiLevelType w:val="hybridMultilevel"/>
    <w:tmpl w:val="0B9EFBF2"/>
    <w:lvl w:ilvl="0" w:tplc="A7AC08A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BA83FF3"/>
    <w:multiLevelType w:val="hybridMultilevel"/>
    <w:tmpl w:val="4BD82724"/>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516C1830">
      <w:start w:val="1"/>
      <w:numFmt w:val="lowerLetter"/>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80162F5"/>
    <w:multiLevelType w:val="hybridMultilevel"/>
    <w:tmpl w:val="556A1684"/>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591D74"/>
    <w:multiLevelType w:val="hybridMultilevel"/>
    <w:tmpl w:val="3022D4C6"/>
    <w:lvl w:ilvl="0" w:tplc="5B38CF1A">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6"/>
  </w:num>
  <w:num w:numId="6">
    <w:abstractNumId w:val="7"/>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5A"/>
    <w:rsid w:val="000336CC"/>
    <w:rsid w:val="000877D9"/>
    <w:rsid w:val="0009560D"/>
    <w:rsid w:val="00141F11"/>
    <w:rsid w:val="00147573"/>
    <w:rsid w:val="001679F4"/>
    <w:rsid w:val="00192A84"/>
    <w:rsid w:val="00193BE1"/>
    <w:rsid w:val="001E6EF4"/>
    <w:rsid w:val="00292F34"/>
    <w:rsid w:val="002B5CC7"/>
    <w:rsid w:val="002D6ED5"/>
    <w:rsid w:val="0030535C"/>
    <w:rsid w:val="0040175A"/>
    <w:rsid w:val="00506AE9"/>
    <w:rsid w:val="0052472A"/>
    <w:rsid w:val="006909A8"/>
    <w:rsid w:val="00713E25"/>
    <w:rsid w:val="0078522D"/>
    <w:rsid w:val="007C27CF"/>
    <w:rsid w:val="007C3EBE"/>
    <w:rsid w:val="008166AA"/>
    <w:rsid w:val="00870BB3"/>
    <w:rsid w:val="008C42E9"/>
    <w:rsid w:val="008E558F"/>
    <w:rsid w:val="0090114E"/>
    <w:rsid w:val="00914F16"/>
    <w:rsid w:val="00941859"/>
    <w:rsid w:val="00972C69"/>
    <w:rsid w:val="009A44B0"/>
    <w:rsid w:val="00A679CC"/>
    <w:rsid w:val="00A962F4"/>
    <w:rsid w:val="00AC1AC3"/>
    <w:rsid w:val="00B50E34"/>
    <w:rsid w:val="00B83A4C"/>
    <w:rsid w:val="00B857D0"/>
    <w:rsid w:val="00B86549"/>
    <w:rsid w:val="00BB791B"/>
    <w:rsid w:val="00BE11EC"/>
    <w:rsid w:val="00C453B7"/>
    <w:rsid w:val="00C529E8"/>
    <w:rsid w:val="00CF2ADF"/>
    <w:rsid w:val="00D136D7"/>
    <w:rsid w:val="00D15ECC"/>
    <w:rsid w:val="00D2498C"/>
    <w:rsid w:val="00D34638"/>
    <w:rsid w:val="00DA6492"/>
    <w:rsid w:val="00E578BE"/>
    <w:rsid w:val="00ED3F6C"/>
    <w:rsid w:val="00EF451C"/>
    <w:rsid w:val="00F07CAA"/>
    <w:rsid w:val="00F81479"/>
    <w:rsid w:val="00F817B2"/>
    <w:rsid w:val="00F83511"/>
    <w:rsid w:val="00F923BA"/>
    <w:rsid w:val="00FD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23F3F8"/>
  <w15:chartTrackingRefBased/>
  <w15:docId w15:val="{3DADC49B-5ACA-4804-91D6-7F575BD5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859"/>
    <w:pPr>
      <w:ind w:left="720"/>
      <w:contextualSpacing/>
    </w:pPr>
  </w:style>
  <w:style w:type="character" w:styleId="Hyperlink">
    <w:name w:val="Hyperlink"/>
    <w:basedOn w:val="DefaultParagraphFont"/>
    <w:uiPriority w:val="99"/>
    <w:unhideWhenUsed/>
    <w:rsid w:val="0090114E"/>
    <w:rPr>
      <w:color w:val="0000FF"/>
      <w:u w:val="single"/>
    </w:rPr>
  </w:style>
  <w:style w:type="paragraph" w:styleId="NormalWeb">
    <w:name w:val="Normal (Web)"/>
    <w:basedOn w:val="Normal"/>
    <w:uiPriority w:val="99"/>
    <w:unhideWhenUsed/>
    <w:rsid w:val="0090114E"/>
    <w:pPr>
      <w:spacing w:before="100" w:beforeAutospacing="1" w:after="100" w:afterAutospacing="1"/>
    </w:pPr>
    <w:rPr>
      <w:rFonts w:eastAsiaTheme="minorHAnsi"/>
    </w:rPr>
  </w:style>
  <w:style w:type="character" w:styleId="Strong">
    <w:name w:val="Strong"/>
    <w:basedOn w:val="DefaultParagraphFont"/>
    <w:uiPriority w:val="22"/>
    <w:qFormat/>
    <w:rsid w:val="0090114E"/>
    <w:rPr>
      <w:b/>
      <w:bCs/>
    </w:rPr>
  </w:style>
  <w:style w:type="character" w:styleId="FollowedHyperlink">
    <w:name w:val="FollowedHyperlink"/>
    <w:basedOn w:val="DefaultParagraphFont"/>
    <w:uiPriority w:val="99"/>
    <w:semiHidden/>
    <w:unhideWhenUsed/>
    <w:rsid w:val="00E578BE"/>
    <w:rPr>
      <w:color w:val="954F72" w:themeColor="followedHyperlink"/>
      <w:u w:val="single"/>
    </w:rPr>
  </w:style>
  <w:style w:type="paragraph" w:styleId="BalloonText">
    <w:name w:val="Balloon Text"/>
    <w:basedOn w:val="Normal"/>
    <w:link w:val="BalloonTextChar"/>
    <w:uiPriority w:val="99"/>
    <w:semiHidden/>
    <w:unhideWhenUsed/>
    <w:rsid w:val="007C3E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BE"/>
    <w:rPr>
      <w:rFonts w:ascii="Segoe UI" w:eastAsia="Times New Roman" w:hAnsi="Segoe UI" w:cs="Segoe UI"/>
      <w:sz w:val="18"/>
      <w:szCs w:val="18"/>
    </w:rPr>
  </w:style>
  <w:style w:type="paragraph" w:styleId="Header">
    <w:name w:val="header"/>
    <w:basedOn w:val="Normal"/>
    <w:link w:val="HeaderChar"/>
    <w:uiPriority w:val="99"/>
    <w:unhideWhenUsed/>
    <w:rsid w:val="008C42E9"/>
    <w:pPr>
      <w:tabs>
        <w:tab w:val="center" w:pos="4680"/>
        <w:tab w:val="right" w:pos="9360"/>
      </w:tabs>
    </w:pPr>
  </w:style>
  <w:style w:type="character" w:customStyle="1" w:styleId="HeaderChar">
    <w:name w:val="Header Char"/>
    <w:basedOn w:val="DefaultParagraphFont"/>
    <w:link w:val="Header"/>
    <w:uiPriority w:val="99"/>
    <w:rsid w:val="008C42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42E9"/>
    <w:pPr>
      <w:tabs>
        <w:tab w:val="center" w:pos="4680"/>
        <w:tab w:val="right" w:pos="9360"/>
      </w:tabs>
    </w:pPr>
  </w:style>
  <w:style w:type="character" w:customStyle="1" w:styleId="FooterChar">
    <w:name w:val="Footer Char"/>
    <w:basedOn w:val="DefaultParagraphFont"/>
    <w:link w:val="Footer"/>
    <w:uiPriority w:val="99"/>
    <w:rsid w:val="008C42E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98607">
      <w:bodyDiv w:val="1"/>
      <w:marLeft w:val="0"/>
      <w:marRight w:val="0"/>
      <w:marTop w:val="0"/>
      <w:marBottom w:val="0"/>
      <w:divBdr>
        <w:top w:val="none" w:sz="0" w:space="0" w:color="auto"/>
        <w:left w:val="none" w:sz="0" w:space="0" w:color="auto"/>
        <w:bottom w:val="none" w:sz="0" w:space="0" w:color="auto"/>
        <w:right w:val="none" w:sz="0" w:space="0" w:color="auto"/>
      </w:divBdr>
    </w:div>
    <w:div w:id="16104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Hollowell</dc:creator>
  <cp:keywords/>
  <dc:description/>
  <cp:lastModifiedBy>Jill Hollowell</cp:lastModifiedBy>
  <cp:revision>9</cp:revision>
  <cp:lastPrinted>2019-09-30T22:10:00Z</cp:lastPrinted>
  <dcterms:created xsi:type="dcterms:W3CDTF">2019-09-30T20:05:00Z</dcterms:created>
  <dcterms:modified xsi:type="dcterms:W3CDTF">2019-09-30T22:11:00Z</dcterms:modified>
</cp:coreProperties>
</file>