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5A" w:rsidRPr="0034590F" w:rsidRDefault="0040175A" w:rsidP="0040175A">
      <w:pPr>
        <w:jc w:val="center"/>
        <w:rPr>
          <w:b/>
        </w:rPr>
      </w:pPr>
      <w:r w:rsidRPr="0034590F">
        <w:rPr>
          <w:b/>
        </w:rPr>
        <w:t>OZARK RIVERS SOLID WASTE MANAGEMENT DISTRICT</w:t>
      </w:r>
    </w:p>
    <w:p w:rsidR="008166AA" w:rsidRDefault="008166AA" w:rsidP="0040175A">
      <w:pPr>
        <w:jc w:val="center"/>
        <w:rPr>
          <w:b/>
          <w:bCs/>
        </w:rPr>
      </w:pPr>
      <w:r w:rsidRPr="008166AA">
        <w:rPr>
          <w:b/>
          <w:bCs/>
        </w:rPr>
        <w:t>AGENDA</w:t>
      </w:r>
      <w:r>
        <w:rPr>
          <w:b/>
          <w:bCs/>
        </w:rPr>
        <w:t xml:space="preserve"> </w:t>
      </w:r>
    </w:p>
    <w:p w:rsidR="008166AA" w:rsidRDefault="00E018D3" w:rsidP="0040175A">
      <w:pPr>
        <w:jc w:val="center"/>
        <w:rPr>
          <w:b/>
          <w:bCs/>
        </w:rPr>
      </w:pPr>
      <w:r>
        <w:rPr>
          <w:b/>
          <w:bCs/>
        </w:rPr>
        <w:t>FULL COUNCIL</w:t>
      </w:r>
      <w:r w:rsidR="008166AA">
        <w:rPr>
          <w:b/>
          <w:bCs/>
        </w:rPr>
        <w:t xml:space="preserve"> </w:t>
      </w:r>
      <w:r w:rsidR="0040175A" w:rsidRPr="0034590F">
        <w:rPr>
          <w:b/>
          <w:bCs/>
        </w:rPr>
        <w:t xml:space="preserve">MEETING </w:t>
      </w:r>
      <w:r w:rsidR="0040175A">
        <w:rPr>
          <w:b/>
          <w:bCs/>
        </w:rPr>
        <w:t xml:space="preserve"> </w:t>
      </w:r>
    </w:p>
    <w:p w:rsidR="0040175A" w:rsidRDefault="0040175A" w:rsidP="0040175A">
      <w:pPr>
        <w:jc w:val="center"/>
        <w:rPr>
          <w:b/>
          <w:bCs/>
        </w:rPr>
      </w:pPr>
      <w:r w:rsidRPr="0034590F">
        <w:rPr>
          <w:b/>
          <w:bCs/>
        </w:rPr>
        <w:t xml:space="preserve">Tuesday, </w:t>
      </w:r>
      <w:r w:rsidR="00E018D3">
        <w:rPr>
          <w:b/>
          <w:bCs/>
        </w:rPr>
        <w:t xml:space="preserve">December </w:t>
      </w:r>
      <w:r w:rsidR="00E018D3" w:rsidRPr="0034590F">
        <w:rPr>
          <w:b/>
          <w:bCs/>
        </w:rPr>
        <w:t>3</w:t>
      </w:r>
      <w:r w:rsidRPr="0034590F">
        <w:rPr>
          <w:b/>
          <w:bCs/>
        </w:rPr>
        <w:t xml:space="preserve">, 2019 at </w:t>
      </w:r>
      <w:r w:rsidR="00E018D3">
        <w:rPr>
          <w:b/>
          <w:bCs/>
        </w:rPr>
        <w:t>5:30</w:t>
      </w:r>
      <w:r w:rsidRPr="0034590F">
        <w:rPr>
          <w:b/>
          <w:bCs/>
        </w:rPr>
        <w:t xml:space="preserve"> </w:t>
      </w:r>
      <w:r w:rsidR="00E018D3">
        <w:rPr>
          <w:b/>
          <w:bCs/>
        </w:rPr>
        <w:t>p</w:t>
      </w:r>
      <w:r w:rsidRPr="0034590F">
        <w:rPr>
          <w:b/>
          <w:bCs/>
        </w:rPr>
        <w:t>.m.</w:t>
      </w:r>
    </w:p>
    <w:p w:rsidR="006909A8" w:rsidRDefault="006909A8" w:rsidP="0040175A">
      <w:pPr>
        <w:jc w:val="center"/>
        <w:rPr>
          <w:b/>
          <w:bCs/>
        </w:rPr>
      </w:pPr>
      <w:r>
        <w:rPr>
          <w:b/>
          <w:bCs/>
        </w:rPr>
        <w:t>MRPC at 4 Industrial Drive, St. James, MO</w:t>
      </w:r>
    </w:p>
    <w:p w:rsidR="00F60819" w:rsidRDefault="00F60819" w:rsidP="0040175A">
      <w:pPr>
        <w:jc w:val="center"/>
        <w:rPr>
          <w:b/>
          <w:bCs/>
        </w:rPr>
      </w:pPr>
    </w:p>
    <w:p w:rsidR="006909A8" w:rsidRPr="0034590F" w:rsidRDefault="006909A8" w:rsidP="0040175A">
      <w:pPr>
        <w:jc w:val="center"/>
        <w:rPr>
          <w:b/>
          <w:bCs/>
        </w:rPr>
      </w:pPr>
    </w:p>
    <w:p w:rsidR="0040175A" w:rsidRPr="0034590F" w:rsidRDefault="0040175A" w:rsidP="0040175A">
      <w:pPr>
        <w:numPr>
          <w:ilvl w:val="0"/>
          <w:numId w:val="1"/>
        </w:numPr>
      </w:pPr>
      <w:r w:rsidRPr="0034590F">
        <w:t>CALL TO ORDER -  Brady Wilson, Chairman</w:t>
      </w:r>
    </w:p>
    <w:p w:rsidR="0040175A" w:rsidRPr="0034590F" w:rsidRDefault="0040175A" w:rsidP="0040175A">
      <w:pPr>
        <w:ind w:left="1080"/>
      </w:pPr>
    </w:p>
    <w:p w:rsidR="0040175A" w:rsidRPr="0034590F" w:rsidRDefault="0040175A" w:rsidP="0040175A">
      <w:pPr>
        <w:numPr>
          <w:ilvl w:val="0"/>
          <w:numId w:val="1"/>
        </w:numPr>
      </w:pPr>
      <w:r w:rsidRPr="0034590F">
        <w:t>APPROVAL OF AGENDA</w:t>
      </w:r>
    </w:p>
    <w:p w:rsidR="0040175A" w:rsidRPr="0034590F" w:rsidRDefault="0040175A" w:rsidP="0040175A">
      <w:pPr>
        <w:ind w:left="720"/>
        <w:contextualSpacing/>
      </w:pPr>
    </w:p>
    <w:p w:rsidR="0040175A" w:rsidRPr="0034590F" w:rsidRDefault="0040175A" w:rsidP="0040175A">
      <w:pPr>
        <w:numPr>
          <w:ilvl w:val="0"/>
          <w:numId w:val="1"/>
        </w:numPr>
      </w:pPr>
      <w:r w:rsidRPr="0034590F">
        <w:t>APPROVAL OF MINUTES –</w:t>
      </w:r>
      <w:r w:rsidR="009B43AF">
        <w:t xml:space="preserve"> from </w:t>
      </w:r>
      <w:r w:rsidR="00E018D3">
        <w:t xml:space="preserve">June </w:t>
      </w:r>
      <w:r w:rsidR="009B43AF">
        <w:t>18</w:t>
      </w:r>
      <w:r w:rsidR="00E018D3">
        <w:t>,</w:t>
      </w:r>
      <w:r w:rsidRPr="0034590F">
        <w:t xml:space="preserve"> 201</w:t>
      </w:r>
      <w:r w:rsidR="00193BE1">
        <w:t>9</w:t>
      </w:r>
      <w:r w:rsidR="009B43AF">
        <w:t xml:space="preserve"> meeting</w:t>
      </w:r>
    </w:p>
    <w:p w:rsidR="0040175A" w:rsidRPr="0034590F" w:rsidRDefault="0040175A" w:rsidP="0040175A">
      <w:pPr>
        <w:ind w:left="1080"/>
      </w:pPr>
    </w:p>
    <w:p w:rsidR="0040175A" w:rsidRPr="0034590F" w:rsidRDefault="0040175A" w:rsidP="0040175A">
      <w:pPr>
        <w:numPr>
          <w:ilvl w:val="0"/>
          <w:numId w:val="1"/>
        </w:numPr>
      </w:pPr>
      <w:r w:rsidRPr="0034590F">
        <w:t>FINANCIALS</w:t>
      </w:r>
    </w:p>
    <w:p w:rsidR="00DA6492" w:rsidRPr="00DA6492" w:rsidRDefault="00B767AD" w:rsidP="000B71E2">
      <w:pPr>
        <w:numPr>
          <w:ilvl w:val="0"/>
          <w:numId w:val="4"/>
        </w:numPr>
        <w:rPr>
          <w:i/>
          <w:sz w:val="22"/>
        </w:rPr>
      </w:pPr>
      <w:r>
        <w:t>Review of financial reports will be provided by staff.</w:t>
      </w:r>
    </w:p>
    <w:p w:rsidR="0040175A" w:rsidRPr="00DA6492" w:rsidRDefault="00193BE1" w:rsidP="00DA6492">
      <w:pPr>
        <w:ind w:left="1440"/>
        <w:rPr>
          <w:i/>
          <w:sz w:val="22"/>
        </w:rPr>
      </w:pPr>
      <w:r w:rsidRPr="00DA6492">
        <w:rPr>
          <w:sz w:val="22"/>
        </w:rPr>
        <w:t xml:space="preserve"> </w:t>
      </w:r>
    </w:p>
    <w:p w:rsidR="0040175A" w:rsidRPr="0034590F" w:rsidRDefault="0040175A" w:rsidP="0040175A">
      <w:pPr>
        <w:numPr>
          <w:ilvl w:val="0"/>
          <w:numId w:val="1"/>
        </w:numPr>
      </w:pPr>
      <w:r w:rsidRPr="0034590F">
        <w:t>APPROVAL OF GRANT PROJECT REQUESTS</w:t>
      </w:r>
    </w:p>
    <w:p w:rsidR="00FD6D35" w:rsidRDefault="00FD6D35" w:rsidP="00B83A4C">
      <w:pPr>
        <w:pStyle w:val="ListParagraph"/>
        <w:numPr>
          <w:ilvl w:val="0"/>
          <w:numId w:val="3"/>
        </w:numPr>
      </w:pPr>
      <w:r w:rsidRPr="00FD6D35">
        <w:t>Request</w:t>
      </w:r>
      <w:r w:rsidR="00B12B34">
        <w:t>s for de-obligating funding</w:t>
      </w:r>
    </w:p>
    <w:p w:rsidR="00B12B34" w:rsidRDefault="00B12B34" w:rsidP="00B12B34">
      <w:pPr>
        <w:pStyle w:val="ListParagraph"/>
        <w:numPr>
          <w:ilvl w:val="1"/>
          <w:numId w:val="3"/>
        </w:numPr>
      </w:pPr>
      <w:r>
        <w:t>K2018-013 Tacony Manufacturing  ($11,394.39)</w:t>
      </w:r>
    </w:p>
    <w:p w:rsidR="00B12B34" w:rsidRDefault="00E018D3" w:rsidP="00B12B34">
      <w:pPr>
        <w:pStyle w:val="ListParagraph"/>
        <w:numPr>
          <w:ilvl w:val="1"/>
          <w:numId w:val="3"/>
        </w:numPr>
      </w:pPr>
      <w:r>
        <w:t>K2019-</w:t>
      </w:r>
      <w:r w:rsidR="00B12B34">
        <w:t>014 Onondaga State Park/Carney Dirt ($9,000)</w:t>
      </w:r>
    </w:p>
    <w:p w:rsidR="00EF451C" w:rsidRDefault="00EF451C" w:rsidP="00B12B34">
      <w:pPr>
        <w:pStyle w:val="ListParagraph"/>
        <w:ind w:left="2160"/>
      </w:pPr>
    </w:p>
    <w:p w:rsidR="00DA6492" w:rsidRDefault="00DA6492" w:rsidP="00DA6492">
      <w:pPr>
        <w:pStyle w:val="ListParagraph"/>
        <w:numPr>
          <w:ilvl w:val="0"/>
          <w:numId w:val="3"/>
        </w:numPr>
      </w:pPr>
      <w:r w:rsidRPr="00DA6492">
        <w:t>Request</w:t>
      </w:r>
      <w:r w:rsidR="00B12B34">
        <w:t>s</w:t>
      </w:r>
      <w:r w:rsidRPr="00DA6492">
        <w:t xml:space="preserve"> for </w:t>
      </w:r>
      <w:r w:rsidR="0052472A">
        <w:t xml:space="preserve">Grant </w:t>
      </w:r>
      <w:r w:rsidRPr="00DA6492">
        <w:t xml:space="preserve">Extension through </w:t>
      </w:r>
      <w:r w:rsidR="00E018D3">
        <w:t>December 31, 2020</w:t>
      </w:r>
    </w:p>
    <w:p w:rsidR="00E018D3" w:rsidRDefault="00E018D3" w:rsidP="00E018D3">
      <w:pPr>
        <w:pStyle w:val="ListParagraph"/>
        <w:numPr>
          <w:ilvl w:val="1"/>
          <w:numId w:val="3"/>
        </w:numPr>
      </w:pPr>
      <w:r>
        <w:t xml:space="preserve">K2019-010 Kaleidoscope Discovery Center </w:t>
      </w:r>
    </w:p>
    <w:p w:rsidR="00E018D3" w:rsidRDefault="00E018D3" w:rsidP="00E018D3">
      <w:pPr>
        <w:pStyle w:val="ListParagraph"/>
        <w:numPr>
          <w:ilvl w:val="1"/>
          <w:numId w:val="3"/>
        </w:numPr>
      </w:pPr>
      <w:r w:rsidRPr="00E018D3">
        <w:t>K2019-011 DACC Recycling Center</w:t>
      </w:r>
    </w:p>
    <w:p w:rsidR="00E018D3" w:rsidRPr="00E018D3" w:rsidRDefault="00E018D3" w:rsidP="00E018D3">
      <w:pPr>
        <w:pStyle w:val="ListParagraph"/>
        <w:numPr>
          <w:ilvl w:val="1"/>
          <w:numId w:val="3"/>
        </w:numPr>
      </w:pPr>
      <w:r>
        <w:t>K2019-015 Salem Memorial District Hospital</w:t>
      </w:r>
    </w:p>
    <w:p w:rsidR="00870BB3" w:rsidRPr="00DA6492" w:rsidRDefault="00870BB3" w:rsidP="00EF451C">
      <w:pPr>
        <w:pStyle w:val="ListParagraph"/>
        <w:ind w:left="2160"/>
      </w:pPr>
    </w:p>
    <w:p w:rsidR="0030535C" w:rsidRDefault="0030535C" w:rsidP="0040175A">
      <w:pPr>
        <w:numPr>
          <w:ilvl w:val="0"/>
          <w:numId w:val="3"/>
        </w:numPr>
        <w:spacing w:line="276" w:lineRule="auto"/>
      </w:pPr>
      <w:r>
        <w:t xml:space="preserve">Request for </w:t>
      </w:r>
      <w:r w:rsidR="0052472A">
        <w:t xml:space="preserve">Grant </w:t>
      </w:r>
      <w:r>
        <w:t>Extension</w:t>
      </w:r>
      <w:r w:rsidR="0052472A">
        <w:t>s</w:t>
      </w:r>
      <w:r w:rsidR="00255CAB">
        <w:t xml:space="preserve"> through March 31, 2020</w:t>
      </w:r>
    </w:p>
    <w:p w:rsidR="00451BB9" w:rsidRDefault="00451BB9" w:rsidP="00451BB9">
      <w:pPr>
        <w:pStyle w:val="ListParagraph"/>
        <w:numPr>
          <w:ilvl w:val="1"/>
          <w:numId w:val="3"/>
        </w:numPr>
      </w:pPr>
      <w:r>
        <w:t>2019-008 Dixon High School</w:t>
      </w:r>
    </w:p>
    <w:p w:rsidR="00ED3F6C" w:rsidRDefault="008E558F" w:rsidP="00E018D3">
      <w:pPr>
        <w:pStyle w:val="ListParagraph"/>
        <w:numPr>
          <w:ilvl w:val="1"/>
          <w:numId w:val="3"/>
        </w:numPr>
      </w:pPr>
      <w:r w:rsidRPr="008E558F">
        <w:t>201</w:t>
      </w:r>
      <w:r w:rsidR="00255CAB">
        <w:t>9</w:t>
      </w:r>
      <w:r w:rsidR="00E018D3">
        <w:t>-0</w:t>
      </w:r>
      <w:r w:rsidR="00255CAB">
        <w:t>16 City of Waynesville</w:t>
      </w:r>
    </w:p>
    <w:p w:rsidR="00B12B34" w:rsidRDefault="00B12B34" w:rsidP="00B12B34">
      <w:pPr>
        <w:pStyle w:val="ListParagraph"/>
        <w:ind w:left="2160"/>
      </w:pPr>
    </w:p>
    <w:p w:rsidR="0035225A" w:rsidRDefault="0035225A" w:rsidP="0035225A">
      <w:pPr>
        <w:pStyle w:val="ListParagraph"/>
        <w:numPr>
          <w:ilvl w:val="0"/>
          <w:numId w:val="3"/>
        </w:numPr>
      </w:pPr>
      <w:r>
        <w:t xml:space="preserve">Request for Budget Revision </w:t>
      </w:r>
    </w:p>
    <w:p w:rsidR="0035225A" w:rsidRDefault="0035225A" w:rsidP="0035225A">
      <w:pPr>
        <w:pStyle w:val="ListParagraph"/>
        <w:numPr>
          <w:ilvl w:val="1"/>
          <w:numId w:val="3"/>
        </w:numPr>
      </w:pPr>
      <w:r>
        <w:t xml:space="preserve">Rolla Recycling Center </w:t>
      </w:r>
      <w:r w:rsidR="00902022">
        <w:t xml:space="preserve">(2019-015) </w:t>
      </w:r>
      <w:r w:rsidR="009A7D47">
        <w:t>requests a</w:t>
      </w:r>
      <w:r>
        <w:t xml:space="preserve"> </w:t>
      </w:r>
      <w:r w:rsidR="009A7D47">
        <w:t xml:space="preserve">budget revision from contract services to miscellaneous expense. </w:t>
      </w:r>
      <w:r w:rsidR="00902022">
        <w:t xml:space="preserve">The revision is for funding promotions of the </w:t>
      </w:r>
      <w:r>
        <w:t>video project.</w:t>
      </w:r>
      <w:r w:rsidR="00255CAB">
        <w:t xml:space="preserve"> This request was approve</w:t>
      </w:r>
      <w:r w:rsidR="009A7D47">
        <w:t>d by the executive committee and the council is required to affirm the committee’s action.</w:t>
      </w:r>
    </w:p>
    <w:p w:rsidR="00E018D3" w:rsidRDefault="00E018D3" w:rsidP="00E018D3">
      <w:pPr>
        <w:pStyle w:val="ListParagraph"/>
        <w:ind w:left="1440"/>
      </w:pPr>
    </w:p>
    <w:p w:rsidR="0040175A" w:rsidRPr="0034590F" w:rsidRDefault="0040175A" w:rsidP="0040175A">
      <w:pPr>
        <w:numPr>
          <w:ilvl w:val="0"/>
          <w:numId w:val="1"/>
        </w:numPr>
      </w:pPr>
      <w:r>
        <w:t xml:space="preserve">STAFF ACTIVITIES </w:t>
      </w:r>
    </w:p>
    <w:p w:rsidR="0040175A" w:rsidRDefault="0040175A" w:rsidP="0040175A">
      <w:pPr>
        <w:numPr>
          <w:ilvl w:val="0"/>
          <w:numId w:val="6"/>
        </w:numPr>
      </w:pPr>
      <w:r w:rsidRPr="004C5DBF">
        <w:t xml:space="preserve">Staff will report on implementation projects and grant activities </w:t>
      </w:r>
    </w:p>
    <w:p w:rsidR="0040175A" w:rsidRDefault="0040175A" w:rsidP="0040175A">
      <w:pPr>
        <w:numPr>
          <w:ilvl w:val="1"/>
          <w:numId w:val="6"/>
        </w:numPr>
      </w:pPr>
      <w:r>
        <w:t>Legislative Review</w:t>
      </w:r>
    </w:p>
    <w:p w:rsidR="00AC1AC3" w:rsidRPr="00ED3F6C" w:rsidRDefault="00F81479" w:rsidP="00972C69">
      <w:pPr>
        <w:pStyle w:val="ListParagraph"/>
        <w:numPr>
          <w:ilvl w:val="1"/>
          <w:numId w:val="6"/>
        </w:numPr>
      </w:pPr>
      <w:r>
        <w:t>Revision</w:t>
      </w:r>
      <w:r w:rsidR="00AC1AC3">
        <w:t xml:space="preserve"> of </w:t>
      </w:r>
      <w:r>
        <w:t xml:space="preserve">Policy </w:t>
      </w:r>
      <w:r w:rsidR="00AC1AC3">
        <w:t>Language</w:t>
      </w:r>
      <w:r>
        <w:t xml:space="preserve"> </w:t>
      </w:r>
      <w:r w:rsidR="00AC1AC3">
        <w:t xml:space="preserve"> for Financial Assistance Agreements (FAAs)</w:t>
      </w:r>
      <w:r w:rsidR="00972C69">
        <w:t xml:space="preserve"> and Special Collections </w:t>
      </w:r>
      <w:r w:rsidR="00972C69" w:rsidRPr="00972C69">
        <w:t>(</w:t>
      </w:r>
      <w:r w:rsidR="00972C69" w:rsidRPr="00902022">
        <w:rPr>
          <w:i/>
        </w:rPr>
        <w:t>see below</w:t>
      </w:r>
      <w:r w:rsidR="00972C69" w:rsidRPr="00972C69">
        <w:t>)</w:t>
      </w:r>
    </w:p>
    <w:p w:rsidR="0040175A" w:rsidRPr="007974BC" w:rsidRDefault="0040175A" w:rsidP="0040175A">
      <w:pPr>
        <w:numPr>
          <w:ilvl w:val="1"/>
          <w:numId w:val="6"/>
        </w:numPr>
        <w:rPr>
          <w:i/>
          <w:iCs/>
        </w:rPr>
      </w:pPr>
      <w:r>
        <w:t>Special Collections</w:t>
      </w:r>
      <w:r w:rsidR="001679F4">
        <w:t xml:space="preserve"> – </w:t>
      </w:r>
      <w:r w:rsidR="00451BB9">
        <w:t>RFP for contractor</w:t>
      </w:r>
      <w:r w:rsidR="0052472A">
        <w:t xml:space="preserve"> and </w:t>
      </w:r>
      <w:r w:rsidR="00451BB9">
        <w:t xml:space="preserve">collection </w:t>
      </w:r>
      <w:r w:rsidR="001679F4">
        <w:t>event</w:t>
      </w:r>
      <w:r w:rsidR="002B5CC7">
        <w:t xml:space="preserve"> requests</w:t>
      </w:r>
    </w:p>
    <w:p w:rsidR="00D15ECC" w:rsidRDefault="0040175A" w:rsidP="0040175A">
      <w:pPr>
        <w:numPr>
          <w:ilvl w:val="1"/>
          <w:numId w:val="6"/>
        </w:numPr>
      </w:pPr>
      <w:r>
        <w:t>Illegal Dump Program Activities</w:t>
      </w:r>
    </w:p>
    <w:p w:rsidR="0040175A" w:rsidRDefault="0040175A" w:rsidP="0040175A">
      <w:pPr>
        <w:numPr>
          <w:ilvl w:val="0"/>
          <w:numId w:val="6"/>
        </w:numPr>
      </w:pPr>
      <w:r w:rsidRPr="0034590F">
        <w:t xml:space="preserve">Community Outreach </w:t>
      </w:r>
      <w:r>
        <w:t>a</w:t>
      </w:r>
      <w:r w:rsidRPr="0034590F">
        <w:t xml:space="preserve">nd Support Fund </w:t>
      </w:r>
      <w:r w:rsidR="001679F4">
        <w:t>Request</w:t>
      </w:r>
      <w:r w:rsidRPr="0034590F">
        <w:t>– Staff</w:t>
      </w:r>
    </w:p>
    <w:p w:rsidR="006909A8" w:rsidRDefault="0035225A" w:rsidP="006909A8">
      <w:pPr>
        <w:numPr>
          <w:ilvl w:val="1"/>
          <w:numId w:val="6"/>
        </w:numPr>
      </w:pPr>
      <w:r>
        <w:t xml:space="preserve">Earth Machines for School Composting </w:t>
      </w:r>
    </w:p>
    <w:p w:rsidR="00F60819" w:rsidRDefault="00F60819" w:rsidP="00F60819"/>
    <w:p w:rsidR="00F60819" w:rsidRDefault="00F60819" w:rsidP="00F60819"/>
    <w:p w:rsidR="0040175A" w:rsidRDefault="0040175A" w:rsidP="0040175A">
      <w:pPr>
        <w:ind w:left="1080"/>
        <w:rPr>
          <w:iCs/>
        </w:rPr>
      </w:pPr>
    </w:p>
    <w:p w:rsidR="0040175A" w:rsidRPr="0034590F" w:rsidRDefault="0040175A" w:rsidP="0040175A">
      <w:pPr>
        <w:numPr>
          <w:ilvl w:val="0"/>
          <w:numId w:val="1"/>
        </w:numPr>
        <w:rPr>
          <w:iCs/>
        </w:rPr>
      </w:pPr>
      <w:r w:rsidRPr="0034590F">
        <w:rPr>
          <w:iCs/>
        </w:rPr>
        <w:t>CHAIRMAN’S REPORT</w:t>
      </w:r>
      <w:r w:rsidRPr="0034590F">
        <w:rPr>
          <w:i/>
          <w:iCs/>
        </w:rPr>
        <w:t xml:space="preserve"> </w:t>
      </w:r>
      <w:r w:rsidRPr="0034590F">
        <w:rPr>
          <w:iCs/>
        </w:rPr>
        <w:t>ON CURRENT TRENDS AND ACTIVITIES.</w:t>
      </w:r>
    </w:p>
    <w:p w:rsidR="00ED3F6C" w:rsidRDefault="0035225A" w:rsidP="0040175A">
      <w:pPr>
        <w:numPr>
          <w:ilvl w:val="0"/>
          <w:numId w:val="2"/>
        </w:numPr>
      </w:pPr>
      <w:r>
        <w:t>Contamination Reduction Campaign – statewide and local</w:t>
      </w:r>
    </w:p>
    <w:p w:rsidR="0035225A" w:rsidRDefault="0035225A" w:rsidP="0040175A">
      <w:pPr>
        <w:numPr>
          <w:ilvl w:val="0"/>
          <w:numId w:val="2"/>
        </w:numPr>
      </w:pPr>
      <w:r>
        <w:t>Missouri Product Stewardship Council – mattresses</w:t>
      </w:r>
      <w:r w:rsidR="00E75543">
        <w:t>, pharmaceuticals and paint</w:t>
      </w:r>
    </w:p>
    <w:p w:rsidR="00451BB9" w:rsidRDefault="00451BB9" w:rsidP="00451BB9">
      <w:pPr>
        <w:ind w:left="1440"/>
      </w:pPr>
    </w:p>
    <w:p w:rsidR="0040175A" w:rsidRPr="0034590F" w:rsidRDefault="0040175A" w:rsidP="0040175A">
      <w:pPr>
        <w:numPr>
          <w:ilvl w:val="0"/>
          <w:numId w:val="1"/>
        </w:numPr>
        <w:rPr>
          <w:i/>
        </w:rPr>
      </w:pPr>
      <w:r w:rsidRPr="0034590F">
        <w:t xml:space="preserve">CITY AND COUNTY UPDATES </w:t>
      </w:r>
    </w:p>
    <w:p w:rsidR="0040175A" w:rsidRPr="0034590F" w:rsidRDefault="0040175A" w:rsidP="00451BB9">
      <w:pPr>
        <w:numPr>
          <w:ilvl w:val="0"/>
          <w:numId w:val="8"/>
        </w:numPr>
      </w:pPr>
      <w:r w:rsidRPr="0034590F">
        <w:rPr>
          <w:i/>
        </w:rPr>
        <w:t>Board members will be asked to report on needs in their jurisdictions</w:t>
      </w:r>
      <w:r w:rsidR="00451BB9">
        <w:rPr>
          <w:i/>
        </w:rPr>
        <w:t xml:space="preserve"> or</w:t>
      </w:r>
      <w:r w:rsidR="00451BB9" w:rsidRPr="00451BB9">
        <w:t xml:space="preserve"> </w:t>
      </w:r>
      <w:r w:rsidR="00451BB9" w:rsidRPr="00451BB9">
        <w:rPr>
          <w:i/>
        </w:rPr>
        <w:t>waste reduction activities</w:t>
      </w:r>
      <w:r w:rsidRPr="0034590F">
        <w:rPr>
          <w:i/>
        </w:rPr>
        <w:t xml:space="preserve">.  </w:t>
      </w:r>
    </w:p>
    <w:p w:rsidR="0040175A" w:rsidRPr="0034590F" w:rsidRDefault="0040175A" w:rsidP="0040175A">
      <w:pPr>
        <w:ind w:left="1440"/>
      </w:pPr>
    </w:p>
    <w:p w:rsidR="00F923BA" w:rsidRDefault="00E578BE" w:rsidP="00F923BA">
      <w:pPr>
        <w:numPr>
          <w:ilvl w:val="0"/>
          <w:numId w:val="1"/>
        </w:numPr>
      </w:pPr>
      <w:r>
        <w:t>U</w:t>
      </w:r>
      <w:r w:rsidR="001223C8">
        <w:t>PCOMING MEETINGS</w:t>
      </w:r>
    </w:p>
    <w:p w:rsidR="007C7870" w:rsidRDefault="007C7870" w:rsidP="006639D8">
      <w:pPr>
        <w:ind w:left="360" w:firstLine="720"/>
      </w:pPr>
      <w:r>
        <w:t>Executive Board meetings at 10:00 a.m. on Mar. 10</w:t>
      </w:r>
      <w:r w:rsidRPr="006639D8">
        <w:rPr>
          <w:vertAlign w:val="superscript"/>
        </w:rPr>
        <w:t>th</w:t>
      </w:r>
      <w:r>
        <w:t>, May 12</w:t>
      </w:r>
      <w:r w:rsidRPr="006639D8">
        <w:rPr>
          <w:vertAlign w:val="superscript"/>
        </w:rPr>
        <w:t>th</w:t>
      </w:r>
      <w:r>
        <w:t xml:space="preserve">, and </w:t>
      </w:r>
      <w:r w:rsidR="006639D8">
        <w:t>Oct. 6</w:t>
      </w:r>
      <w:r w:rsidRPr="006639D8">
        <w:rPr>
          <w:vertAlign w:val="superscript"/>
        </w:rPr>
        <w:t>th</w:t>
      </w:r>
      <w:r>
        <w:t xml:space="preserve"> </w:t>
      </w:r>
    </w:p>
    <w:p w:rsidR="007C7870" w:rsidRDefault="007C7870" w:rsidP="006639D8">
      <w:pPr>
        <w:ind w:left="720" w:firstLine="360"/>
      </w:pPr>
      <w:r>
        <w:t>Full Council meetings at 10:00 a.m. on Jun 1</w:t>
      </w:r>
      <w:r w:rsidR="006639D8">
        <w:t>6</w:t>
      </w:r>
      <w:r w:rsidRPr="006639D8">
        <w:rPr>
          <w:vertAlign w:val="superscript"/>
        </w:rPr>
        <w:t>th</w:t>
      </w:r>
      <w:r>
        <w:t xml:space="preserve"> and at 5:30 p.m. on </w:t>
      </w:r>
      <w:r w:rsidR="006639D8">
        <w:t>Dec</w:t>
      </w:r>
      <w:r>
        <w:t xml:space="preserve">. </w:t>
      </w:r>
      <w:r w:rsidR="006639D8">
        <w:t>1</w:t>
      </w:r>
      <w:r w:rsidR="006639D8">
        <w:rPr>
          <w:vertAlign w:val="superscript"/>
        </w:rPr>
        <w:t>st</w:t>
      </w:r>
      <w:r>
        <w:t xml:space="preserve">                   </w:t>
      </w:r>
    </w:p>
    <w:p w:rsidR="007C7870" w:rsidRDefault="007C7870" w:rsidP="007C7870">
      <w:pPr>
        <w:ind w:left="1080"/>
      </w:pPr>
      <w:r>
        <w:t>Review of 20</w:t>
      </w:r>
      <w:r w:rsidR="006639D8">
        <w:t>21</w:t>
      </w:r>
      <w:r>
        <w:t xml:space="preserve"> grant applications will be held Sept. </w:t>
      </w:r>
      <w:r w:rsidR="006639D8">
        <w:t>15</w:t>
      </w:r>
      <w:r w:rsidR="006639D8" w:rsidRPr="006639D8">
        <w:rPr>
          <w:vertAlign w:val="superscript"/>
        </w:rPr>
        <w:t>th</w:t>
      </w:r>
      <w:r w:rsidR="006639D8">
        <w:rPr>
          <w:vertAlign w:val="superscript"/>
        </w:rPr>
        <w:t xml:space="preserve"> </w:t>
      </w:r>
      <w:r w:rsidR="006639D8">
        <w:t>from</w:t>
      </w:r>
      <w:r>
        <w:t xml:space="preserve"> 10:00 a.m. - 3:00 p.m.</w:t>
      </w:r>
    </w:p>
    <w:p w:rsidR="006639D8" w:rsidRDefault="006639D8" w:rsidP="007C7870">
      <w:pPr>
        <w:ind w:left="1080"/>
      </w:pPr>
    </w:p>
    <w:p w:rsidR="00F923BA" w:rsidRDefault="00F923BA" w:rsidP="00F923BA">
      <w:pPr>
        <w:numPr>
          <w:ilvl w:val="0"/>
          <w:numId w:val="1"/>
        </w:numPr>
      </w:pPr>
      <w:r w:rsidRPr="00F923BA">
        <w:t>ADJOURNMENT</w:t>
      </w:r>
    </w:p>
    <w:p w:rsidR="00F81479" w:rsidRDefault="00F81479" w:rsidP="0090114E">
      <w:bookmarkStart w:id="0" w:name="_GoBack"/>
      <w:bookmarkEnd w:id="0"/>
    </w:p>
    <w:p w:rsidR="00F81479" w:rsidRDefault="00F81479" w:rsidP="0090114E"/>
    <w:p w:rsidR="00F81479" w:rsidRPr="009A44B0" w:rsidRDefault="00F81479">
      <w:pPr>
        <w:spacing w:after="160" w:line="259" w:lineRule="auto"/>
        <w:rPr>
          <w:b/>
        </w:rPr>
      </w:pPr>
      <w:r w:rsidRPr="009A44B0">
        <w:rPr>
          <w:b/>
        </w:rPr>
        <w:t>Policy Revision: Financial Assistance Agreements (FAAs)</w:t>
      </w:r>
    </w:p>
    <w:p w:rsidR="00902022" w:rsidRDefault="00F81479">
      <w:pPr>
        <w:spacing w:after="160" w:line="259" w:lineRule="auto"/>
      </w:pPr>
      <w:r w:rsidRPr="00F81479">
        <w:t>ACCEPTANCE OF FINANCIAL ASSISTANCE AGREEMENT:  Subgrantees will have 90 days to accept or decline a grant awarded by ORSWMD. If a subgrantee does not respond or provide a signed financial assistance agreement (FAA) and the required supporting documents within 90 days of the award, the district will consider the grant award declined</w:t>
      </w:r>
      <w:r>
        <w:t>. Declined g</w:t>
      </w:r>
      <w:r w:rsidRPr="00F81479">
        <w:t xml:space="preserve">rant funds </w:t>
      </w:r>
      <w:r>
        <w:t>may</w:t>
      </w:r>
      <w:r w:rsidRPr="00F81479">
        <w:t xml:space="preserve"> be rolled into other underfunded grant projects or rolled into the next year’s grant round.  </w:t>
      </w:r>
      <w:r w:rsidR="00902022">
        <w:br/>
      </w:r>
    </w:p>
    <w:p w:rsidR="00F81479" w:rsidRPr="009A44B0" w:rsidRDefault="00F81479">
      <w:pPr>
        <w:spacing w:after="160" w:line="259" w:lineRule="auto"/>
        <w:rPr>
          <w:b/>
        </w:rPr>
      </w:pPr>
      <w:r w:rsidRPr="009A44B0">
        <w:rPr>
          <w:b/>
        </w:rPr>
        <w:t>Policy Revision: Special Collections</w:t>
      </w:r>
    </w:p>
    <w:p w:rsidR="00B86549" w:rsidRDefault="00F81479">
      <w:pPr>
        <w:spacing w:after="160" w:line="259" w:lineRule="auto"/>
      </w:pPr>
      <w:r w:rsidRPr="00F81479">
        <w:t xml:space="preserve">Due to state regulations, the district is not permitted to accept e-waste and tires from businesses. Appliances and scrap metal may be accepted from not-for-profits (NFPs). NFPs will pay the same fees as residents.”   </w:t>
      </w:r>
    </w:p>
    <w:p w:rsidR="009B43AF" w:rsidRDefault="009B43AF">
      <w:pPr>
        <w:spacing w:after="160" w:line="259" w:lineRule="auto"/>
      </w:pPr>
      <w:r>
        <w:br w:type="page"/>
      </w:r>
    </w:p>
    <w:p w:rsidR="00713E25" w:rsidRPr="00135EBB" w:rsidRDefault="00713E25" w:rsidP="00135EBB">
      <w:pPr>
        <w:pStyle w:val="NormalWeb"/>
        <w:spacing w:after="160" w:line="254" w:lineRule="auto"/>
        <w:jc w:val="center"/>
        <w:rPr>
          <w:b/>
        </w:rPr>
      </w:pPr>
      <w:r w:rsidRPr="00135EBB">
        <w:rPr>
          <w:b/>
        </w:rPr>
        <w:lastRenderedPageBreak/>
        <w:t>MEMORANDUM</w:t>
      </w:r>
    </w:p>
    <w:p w:rsidR="00713E25" w:rsidRDefault="00713E25" w:rsidP="00713E25">
      <w:pPr>
        <w:pStyle w:val="NormalWeb"/>
        <w:spacing w:after="160" w:line="254" w:lineRule="auto"/>
      </w:pPr>
      <w:r>
        <w:t xml:space="preserve">TO:         </w:t>
      </w:r>
      <w:r w:rsidR="009B43AF">
        <w:tab/>
        <w:t xml:space="preserve"> Full Council Members - Ozark Rivers Solid Waste Management District </w:t>
      </w:r>
    </w:p>
    <w:p w:rsidR="009B43AF" w:rsidRPr="006C794F" w:rsidRDefault="009B43AF" w:rsidP="009B43AF">
      <w:pPr>
        <w:outlineLvl w:val="0"/>
      </w:pPr>
      <w:r w:rsidRPr="006C794F">
        <w:t>FROM:             Brady Wilson, O</w:t>
      </w:r>
      <w:r>
        <w:t xml:space="preserve">zark Rivers </w:t>
      </w:r>
      <w:r w:rsidRPr="006C794F">
        <w:t>SWMD Chairperson</w:t>
      </w:r>
    </w:p>
    <w:p w:rsidR="009B43AF" w:rsidRPr="006C794F" w:rsidRDefault="009B43AF" w:rsidP="009B43AF"/>
    <w:p w:rsidR="009B43AF" w:rsidRPr="006C794F" w:rsidRDefault="009B43AF" w:rsidP="009B43AF">
      <w:r>
        <w:t>DATE:              November 18</w:t>
      </w:r>
      <w:r w:rsidRPr="006C794F">
        <w:t>, 201</w:t>
      </w:r>
      <w:r>
        <w:t>9</w:t>
      </w:r>
    </w:p>
    <w:p w:rsidR="009B43AF" w:rsidRPr="006C794F" w:rsidRDefault="009B43AF" w:rsidP="009B43AF"/>
    <w:p w:rsidR="009B43AF" w:rsidRPr="006C794F" w:rsidRDefault="009B43AF" w:rsidP="009B43AF">
      <w:pPr>
        <w:rPr>
          <w:b/>
          <w:bCs/>
        </w:rPr>
      </w:pPr>
      <w:r w:rsidRPr="006C794F">
        <w:t>RE:     </w:t>
      </w:r>
      <w:r>
        <w:t xml:space="preserve">              </w:t>
      </w:r>
      <w:r w:rsidRPr="006C794F">
        <w:t xml:space="preserve">Full Council </w:t>
      </w:r>
      <w:r>
        <w:t xml:space="preserve">Meeting </w:t>
      </w:r>
      <w:r w:rsidRPr="006C794F">
        <w:t>(5:30 p.m.)</w:t>
      </w:r>
      <w:r>
        <w:t xml:space="preserve"> and Annual Awards Banquet (6:30 p.m.)</w:t>
      </w:r>
    </w:p>
    <w:p w:rsidR="009B43AF" w:rsidRPr="006C794F" w:rsidRDefault="009B43AF" w:rsidP="009B43AF">
      <w:pPr>
        <w:jc w:val="both"/>
      </w:pPr>
    </w:p>
    <w:p w:rsidR="009B43AF" w:rsidRDefault="009B43AF" w:rsidP="009B43AF">
      <w:r>
        <w:t>The Full Council will meet on Tuesday, December 3</w:t>
      </w:r>
      <w:r w:rsidRPr="00BC40FF">
        <w:rPr>
          <w:vertAlign w:val="superscript"/>
        </w:rPr>
        <w:t>rd</w:t>
      </w:r>
      <w:r>
        <w:t xml:space="preserve"> from 5:30-6:30 p.m. and</w:t>
      </w:r>
      <w:r w:rsidRPr="006C794F">
        <w:t xml:space="preserve"> invited gues</w:t>
      </w:r>
      <w:r>
        <w:t>ts and award recipients will join</w:t>
      </w:r>
      <w:r w:rsidRPr="006C794F">
        <w:t xml:space="preserve"> us </w:t>
      </w:r>
      <w:r>
        <w:t xml:space="preserve">from 6:30-7:30 p.m. </w:t>
      </w:r>
      <w:r w:rsidRPr="006C794F">
        <w:t>for the awards banquet.  You and a guest are invited to attend.</w:t>
      </w:r>
      <w:r>
        <w:t xml:space="preserve"> </w:t>
      </w:r>
      <w:r w:rsidRPr="006C794F">
        <w:t xml:space="preserve"> </w:t>
      </w:r>
      <w:r w:rsidR="00F60819">
        <w:t>Please find the attached m</w:t>
      </w:r>
      <w:r w:rsidRPr="006C794F">
        <w:t>eeting minutes</w:t>
      </w:r>
      <w:r>
        <w:t xml:space="preserve"> and our agenda </w:t>
      </w:r>
      <w:r w:rsidR="00F60819">
        <w:t>f</w:t>
      </w:r>
      <w:r>
        <w:t>or your review.</w:t>
      </w:r>
    </w:p>
    <w:p w:rsidR="00F60819" w:rsidRDefault="00F60819" w:rsidP="009B43AF"/>
    <w:p w:rsidR="009B43AF" w:rsidRPr="006C794F" w:rsidRDefault="00F60819" w:rsidP="009B43AF">
      <w:r>
        <w:t>As we need to provide an accurate headcount for our banquet, p</w:t>
      </w:r>
      <w:r w:rsidR="009B43AF" w:rsidRPr="006C794F">
        <w:t xml:space="preserve">lease RSVP to Linda Carroll </w:t>
      </w:r>
      <w:r w:rsidR="009B43AF">
        <w:t xml:space="preserve">by </w:t>
      </w:r>
      <w:r>
        <w:t>November 27</w:t>
      </w:r>
      <w:r w:rsidRPr="00F60819">
        <w:rPr>
          <w:vertAlign w:val="superscript"/>
        </w:rPr>
        <w:t>th</w:t>
      </w:r>
      <w:r>
        <w:t xml:space="preserve"> </w:t>
      </w:r>
      <w:r w:rsidR="009B43AF">
        <w:t xml:space="preserve">at </w:t>
      </w:r>
      <w:hyperlink r:id="rId7" w:history="1">
        <w:r w:rsidR="009B43AF" w:rsidRPr="003438D2">
          <w:rPr>
            <w:rStyle w:val="Hyperlink"/>
          </w:rPr>
          <w:t>lcarroll@meramecregion.org</w:t>
        </w:r>
      </w:hyperlink>
      <w:r w:rsidR="009B43AF">
        <w:t xml:space="preserve"> or by telephone at </w:t>
      </w:r>
      <w:r w:rsidR="009B43AF" w:rsidRPr="006C794F">
        <w:t>573-265-2993</w:t>
      </w:r>
      <w:r>
        <w:t>.  Th</w:t>
      </w:r>
      <w:r w:rsidR="009B43AF" w:rsidRPr="006C794F">
        <w:t>e location will be at the Meramec Regional Planning Commission</w:t>
      </w:r>
      <w:r w:rsidR="009B43AF">
        <w:t xml:space="preserve"> office, 4 I</w:t>
      </w:r>
      <w:r w:rsidR="009B43AF" w:rsidRPr="006C794F">
        <w:t>ndustrial Drive, St. James, Mo.</w:t>
      </w:r>
    </w:p>
    <w:p w:rsidR="009B43AF" w:rsidRPr="006C794F" w:rsidRDefault="009B43AF" w:rsidP="009B43AF">
      <w:pPr>
        <w:jc w:val="both"/>
      </w:pPr>
    </w:p>
    <w:p w:rsidR="009B43AF" w:rsidRDefault="009B43AF" w:rsidP="009B43AF">
      <w:pPr>
        <w:jc w:val="both"/>
      </w:pPr>
      <w:r w:rsidRPr="006C794F">
        <w:t>We look forward to your participatio</w:t>
      </w:r>
      <w:r w:rsidR="00F60819">
        <w:t>n in this annual awards banquet where t</w:t>
      </w:r>
      <w:r w:rsidRPr="006C794F">
        <w:t xml:space="preserve">he following recipients will be honored: </w:t>
      </w:r>
    </w:p>
    <w:p w:rsidR="009B43AF" w:rsidRPr="006C794F" w:rsidRDefault="009B43AF" w:rsidP="009B43AF">
      <w:pPr>
        <w:jc w:val="both"/>
      </w:pPr>
    </w:p>
    <w:p w:rsidR="009B43AF" w:rsidRPr="009B43AF" w:rsidRDefault="009B43AF" w:rsidP="009B43AF">
      <w:pPr>
        <w:tabs>
          <w:tab w:val="left" w:pos="8325"/>
        </w:tabs>
        <w:spacing w:line="276" w:lineRule="auto"/>
        <w:rPr>
          <w:sz w:val="23"/>
          <w:szCs w:val="23"/>
        </w:rPr>
      </w:pPr>
      <w:r w:rsidRPr="009B43AF">
        <w:rPr>
          <w:b/>
          <w:sz w:val="23"/>
          <w:szCs w:val="23"/>
        </w:rPr>
        <w:t xml:space="preserve">SUSTAINABLE MATERIAL MANAGEMENT: Hartmann Industries, </w:t>
      </w:r>
      <w:r w:rsidRPr="009B43AF">
        <w:rPr>
          <w:sz w:val="23"/>
          <w:szCs w:val="23"/>
        </w:rPr>
        <w:t>Rolla - Hartmann is nominated for “closing the loop” through establishing a local market/demand for recycled newsprint in the production of egg cartons that are then sold on local store shelves.</w:t>
      </w:r>
    </w:p>
    <w:p w:rsidR="009B43AF" w:rsidRPr="009B43AF" w:rsidRDefault="009B43AF" w:rsidP="009B43AF">
      <w:pPr>
        <w:tabs>
          <w:tab w:val="left" w:pos="8325"/>
        </w:tabs>
        <w:spacing w:line="276" w:lineRule="auto"/>
        <w:rPr>
          <w:sz w:val="23"/>
          <w:szCs w:val="23"/>
        </w:rPr>
      </w:pPr>
    </w:p>
    <w:p w:rsidR="009B43AF" w:rsidRPr="009B43AF" w:rsidRDefault="009B43AF" w:rsidP="009B43AF">
      <w:pPr>
        <w:spacing w:line="276" w:lineRule="auto"/>
        <w:rPr>
          <w:sz w:val="23"/>
          <w:szCs w:val="23"/>
        </w:rPr>
      </w:pPr>
      <w:r w:rsidRPr="009B43AF">
        <w:rPr>
          <w:b/>
          <w:sz w:val="23"/>
          <w:szCs w:val="23"/>
        </w:rPr>
        <w:t xml:space="preserve">PUBLIC SERVICE: Tom Forbes, Forest Service GIS Analyst for the Mark Twain National Forest </w:t>
      </w:r>
      <w:r w:rsidRPr="009B43AF">
        <w:rPr>
          <w:sz w:val="23"/>
          <w:szCs w:val="23"/>
        </w:rPr>
        <w:t xml:space="preserve">- Tom was nominated for creating a mobile App to document and track illegal dumps. This has resulted in identifying over 60 dumps located within the Ozark Rivers SWMD. </w:t>
      </w:r>
    </w:p>
    <w:p w:rsidR="009B43AF" w:rsidRPr="009B43AF" w:rsidRDefault="009B43AF" w:rsidP="009B43AF">
      <w:pPr>
        <w:spacing w:line="276" w:lineRule="auto"/>
        <w:rPr>
          <w:b/>
          <w:sz w:val="23"/>
          <w:szCs w:val="23"/>
        </w:rPr>
      </w:pPr>
    </w:p>
    <w:p w:rsidR="009B43AF" w:rsidRPr="009B43AF" w:rsidRDefault="009B43AF" w:rsidP="009B43AF">
      <w:pPr>
        <w:spacing w:line="276" w:lineRule="auto"/>
        <w:rPr>
          <w:sz w:val="23"/>
          <w:szCs w:val="23"/>
        </w:rPr>
      </w:pPr>
      <w:r w:rsidRPr="009B43AF">
        <w:rPr>
          <w:b/>
          <w:sz w:val="23"/>
          <w:szCs w:val="23"/>
        </w:rPr>
        <w:t>PUBLIC SERVICE: Ed Knehans, Hermann Recycling Center</w:t>
      </w:r>
      <w:r w:rsidRPr="009B43AF">
        <w:rPr>
          <w:sz w:val="23"/>
          <w:szCs w:val="23"/>
        </w:rPr>
        <w:t xml:space="preserve"> -</w:t>
      </w:r>
      <w:r w:rsidRPr="009B43AF">
        <w:rPr>
          <w:b/>
          <w:sz w:val="23"/>
          <w:szCs w:val="23"/>
        </w:rPr>
        <w:t xml:space="preserve"> </w:t>
      </w:r>
      <w:r w:rsidRPr="009B43AF">
        <w:rPr>
          <w:sz w:val="23"/>
          <w:szCs w:val="23"/>
        </w:rPr>
        <w:t xml:space="preserve">Ed is nominated for his dedication and achievement in the collection of 777 tons of recycled materials since 2015 at the Hermann Recycling Center.  </w:t>
      </w:r>
    </w:p>
    <w:p w:rsidR="009B43AF" w:rsidRPr="009B43AF" w:rsidRDefault="009B43AF" w:rsidP="009B43AF">
      <w:pPr>
        <w:spacing w:line="276" w:lineRule="auto"/>
        <w:rPr>
          <w:sz w:val="23"/>
          <w:szCs w:val="23"/>
        </w:rPr>
      </w:pPr>
    </w:p>
    <w:p w:rsidR="009B43AF" w:rsidRPr="009B43AF" w:rsidRDefault="009B43AF" w:rsidP="009B43AF">
      <w:pPr>
        <w:spacing w:line="276" w:lineRule="auto"/>
        <w:rPr>
          <w:sz w:val="23"/>
          <w:szCs w:val="23"/>
        </w:rPr>
      </w:pPr>
      <w:r w:rsidRPr="009B43AF">
        <w:rPr>
          <w:b/>
          <w:sz w:val="23"/>
          <w:szCs w:val="23"/>
        </w:rPr>
        <w:t>ENVIRONMENTAL STEWARDSHIP:  Missouri Stream Team #27, Jerry Mitchell and Team</w:t>
      </w:r>
      <w:r w:rsidRPr="009B43AF">
        <w:rPr>
          <w:sz w:val="23"/>
          <w:szCs w:val="23"/>
        </w:rPr>
        <w:t xml:space="preserve"> -</w:t>
      </w:r>
      <w:r w:rsidRPr="009B43AF">
        <w:rPr>
          <w:b/>
          <w:sz w:val="23"/>
          <w:szCs w:val="23"/>
        </w:rPr>
        <w:t xml:space="preserve"> </w:t>
      </w:r>
      <w:r w:rsidRPr="009B43AF">
        <w:rPr>
          <w:sz w:val="23"/>
          <w:szCs w:val="23"/>
        </w:rPr>
        <w:t xml:space="preserve">Devil’s Elbow Steam Team 27 is nominated for holding clean-up events since 2001 that has resulted in 2,853 volunteer hours and 35.5 tons of litter collection. </w:t>
      </w:r>
    </w:p>
    <w:p w:rsidR="009B43AF" w:rsidRPr="009B43AF" w:rsidRDefault="009B43AF" w:rsidP="009B43AF">
      <w:pPr>
        <w:spacing w:line="276" w:lineRule="auto"/>
        <w:rPr>
          <w:sz w:val="23"/>
          <w:szCs w:val="23"/>
        </w:rPr>
      </w:pPr>
    </w:p>
    <w:p w:rsidR="009B43AF" w:rsidRPr="009B43AF" w:rsidRDefault="009B43AF" w:rsidP="009B43AF">
      <w:pPr>
        <w:pStyle w:val="ListParagraph"/>
        <w:spacing w:line="276" w:lineRule="auto"/>
        <w:ind w:left="0"/>
        <w:rPr>
          <w:sz w:val="23"/>
          <w:szCs w:val="23"/>
        </w:rPr>
      </w:pPr>
      <w:r w:rsidRPr="009B43AF">
        <w:rPr>
          <w:b/>
          <w:sz w:val="23"/>
          <w:szCs w:val="23"/>
        </w:rPr>
        <w:t xml:space="preserve">ENVIRONMENTAL STEWARDSHIP:  Mark Dean, Volunteer </w:t>
      </w:r>
      <w:r w:rsidRPr="009B43AF">
        <w:rPr>
          <w:sz w:val="23"/>
          <w:szCs w:val="23"/>
        </w:rPr>
        <w:t>- Mark is nominated for organizing multiple watershed clean-ups. This year, with the help of 100 volunteers, the Clean 19 campaign collected 8 tons of trash and tires.</w:t>
      </w:r>
    </w:p>
    <w:p w:rsidR="009B43AF" w:rsidRPr="009B43AF" w:rsidRDefault="009B43AF" w:rsidP="009B43AF">
      <w:pPr>
        <w:pStyle w:val="ListParagraph"/>
        <w:spacing w:line="276" w:lineRule="auto"/>
        <w:ind w:left="0"/>
        <w:rPr>
          <w:sz w:val="23"/>
          <w:szCs w:val="23"/>
        </w:rPr>
      </w:pPr>
    </w:p>
    <w:p w:rsidR="009B43AF" w:rsidRPr="009B43AF" w:rsidRDefault="009B43AF" w:rsidP="009B43AF">
      <w:pPr>
        <w:pStyle w:val="ListParagraph"/>
        <w:spacing w:line="276" w:lineRule="auto"/>
        <w:ind w:left="0"/>
        <w:rPr>
          <w:sz w:val="23"/>
          <w:szCs w:val="23"/>
        </w:rPr>
      </w:pPr>
      <w:r w:rsidRPr="009B43AF">
        <w:rPr>
          <w:b/>
          <w:sz w:val="23"/>
          <w:szCs w:val="23"/>
        </w:rPr>
        <w:t xml:space="preserve">ENVIRONMENTAL EDUCATOR:  Terra Nelson Cahill, St. James Elementary in St. James </w:t>
      </w:r>
      <w:r w:rsidRPr="009B43AF">
        <w:rPr>
          <w:sz w:val="23"/>
          <w:szCs w:val="23"/>
        </w:rPr>
        <w:t xml:space="preserve">- Terra is nominated for her unique classroom design that integrates recyclable and discarded materials for student use in sculpture/collage and general art projects.  </w:t>
      </w:r>
    </w:p>
    <w:p w:rsidR="009B43AF" w:rsidRPr="009B43AF" w:rsidRDefault="009B43AF" w:rsidP="009B43AF">
      <w:pPr>
        <w:pStyle w:val="ListParagraph"/>
        <w:spacing w:line="276" w:lineRule="auto"/>
        <w:ind w:left="0"/>
        <w:rPr>
          <w:sz w:val="23"/>
          <w:szCs w:val="23"/>
        </w:rPr>
      </w:pPr>
    </w:p>
    <w:p w:rsidR="009B43AF" w:rsidRDefault="009B43AF" w:rsidP="009B43AF">
      <w:pPr>
        <w:spacing w:line="276" w:lineRule="auto"/>
        <w:rPr>
          <w:i/>
          <w:sz w:val="23"/>
          <w:szCs w:val="23"/>
        </w:rPr>
      </w:pPr>
      <w:r w:rsidRPr="009B43AF">
        <w:rPr>
          <w:b/>
          <w:sz w:val="23"/>
          <w:szCs w:val="23"/>
        </w:rPr>
        <w:lastRenderedPageBreak/>
        <w:t xml:space="preserve">ENVIRONMENTAL EDUCATOR:  Rebecca Wibbenmeyer, Steelville Art Teacher  </w:t>
      </w:r>
      <w:r w:rsidRPr="009B43AF">
        <w:rPr>
          <w:sz w:val="23"/>
          <w:szCs w:val="23"/>
        </w:rPr>
        <w:t>-</w:t>
      </w:r>
      <w:r w:rsidRPr="009B43AF">
        <w:rPr>
          <w:b/>
          <w:sz w:val="23"/>
          <w:szCs w:val="23"/>
        </w:rPr>
        <w:t xml:space="preserve"> </w:t>
      </w:r>
      <w:r w:rsidRPr="009B43AF">
        <w:rPr>
          <w:sz w:val="23"/>
          <w:szCs w:val="23"/>
        </w:rPr>
        <w:t xml:space="preserve">Rebecca is nominated for instilling environmental awareness in her students and exhibiting student Earth Day contest </w:t>
      </w:r>
      <w:r w:rsidR="00F60819">
        <w:rPr>
          <w:sz w:val="23"/>
          <w:szCs w:val="23"/>
        </w:rPr>
        <w:t xml:space="preserve">art </w:t>
      </w:r>
      <w:r w:rsidRPr="009B43AF">
        <w:rPr>
          <w:sz w:val="23"/>
          <w:szCs w:val="23"/>
        </w:rPr>
        <w:t>posters at Gallery Zeke in Steelville to increase public awareness of waste management.</w:t>
      </w:r>
      <w:r w:rsidRPr="009B43AF">
        <w:rPr>
          <w:i/>
          <w:sz w:val="23"/>
          <w:szCs w:val="23"/>
        </w:rPr>
        <w:t xml:space="preserve"> </w:t>
      </w:r>
    </w:p>
    <w:p w:rsidR="00135EBB" w:rsidRDefault="00135EBB" w:rsidP="009B43AF">
      <w:pPr>
        <w:spacing w:line="276" w:lineRule="auto"/>
        <w:rPr>
          <w:i/>
          <w:sz w:val="23"/>
          <w:szCs w:val="23"/>
        </w:rPr>
      </w:pPr>
    </w:p>
    <w:p w:rsidR="00135EBB" w:rsidRDefault="00135EBB" w:rsidP="009B43AF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Please remember to RSVP to Linda Carroll no later than November 27</w:t>
      </w:r>
      <w:r w:rsidRPr="00135EBB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so that we can get an accurate head count for the meal. </w:t>
      </w:r>
    </w:p>
    <w:p w:rsidR="00135EBB" w:rsidRDefault="00135EBB" w:rsidP="009B43AF">
      <w:pPr>
        <w:spacing w:line="276" w:lineRule="auto"/>
        <w:rPr>
          <w:sz w:val="23"/>
          <w:szCs w:val="23"/>
        </w:rPr>
      </w:pPr>
    </w:p>
    <w:p w:rsidR="00135EBB" w:rsidRDefault="00135EBB" w:rsidP="009B43AF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I look forward to seeing you on December 3</w:t>
      </w:r>
      <w:r w:rsidRPr="00135EBB">
        <w:rPr>
          <w:sz w:val="23"/>
          <w:szCs w:val="23"/>
          <w:vertAlign w:val="superscript"/>
        </w:rPr>
        <w:t>rd</w:t>
      </w:r>
      <w:r>
        <w:rPr>
          <w:sz w:val="23"/>
          <w:szCs w:val="23"/>
        </w:rPr>
        <w:t>.</w:t>
      </w:r>
    </w:p>
    <w:p w:rsidR="00135EBB" w:rsidRPr="00135EBB" w:rsidRDefault="00135EBB" w:rsidP="009B43AF">
      <w:pPr>
        <w:spacing w:line="276" w:lineRule="auto"/>
        <w:rPr>
          <w:b/>
          <w:sz w:val="23"/>
          <w:szCs w:val="23"/>
        </w:rPr>
      </w:pPr>
    </w:p>
    <w:p w:rsidR="009B43AF" w:rsidRPr="006C794F" w:rsidRDefault="009B43AF" w:rsidP="009B43AF">
      <w:pPr>
        <w:jc w:val="both"/>
      </w:pPr>
    </w:p>
    <w:p w:rsidR="009B43AF" w:rsidRPr="006C794F" w:rsidRDefault="009B43AF" w:rsidP="009B43AF">
      <w:pPr>
        <w:rPr>
          <w:sz w:val="20"/>
        </w:rPr>
      </w:pPr>
      <w:r w:rsidRPr="006C794F">
        <w:t>BW</w:t>
      </w:r>
    </w:p>
    <w:p w:rsidR="000A6430" w:rsidRDefault="00451BB9"/>
    <w:sectPr w:rsidR="000A6430" w:rsidSect="00BA717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7E2" w:rsidRDefault="003667E2" w:rsidP="008C42E9">
      <w:r>
        <w:separator/>
      </w:r>
    </w:p>
  </w:endnote>
  <w:endnote w:type="continuationSeparator" w:id="0">
    <w:p w:rsidR="003667E2" w:rsidRDefault="003667E2" w:rsidP="008C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7E2" w:rsidRDefault="003667E2" w:rsidP="008C42E9">
      <w:r>
        <w:separator/>
      </w:r>
    </w:p>
  </w:footnote>
  <w:footnote w:type="continuationSeparator" w:id="0">
    <w:p w:rsidR="003667E2" w:rsidRDefault="003667E2" w:rsidP="008C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270"/>
    <w:multiLevelType w:val="hybridMultilevel"/>
    <w:tmpl w:val="556A16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7D077E"/>
    <w:multiLevelType w:val="hybridMultilevel"/>
    <w:tmpl w:val="E0D84D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3B7809"/>
    <w:multiLevelType w:val="hybridMultilevel"/>
    <w:tmpl w:val="948C34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8F08A6"/>
    <w:multiLevelType w:val="hybridMultilevel"/>
    <w:tmpl w:val="01F8D18C"/>
    <w:lvl w:ilvl="0" w:tplc="C47EC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DE5E4FA2">
      <w:start w:val="7"/>
      <w:numFmt w:val="upperRoman"/>
      <w:lvlText w:val="%3&gt;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215E94F6">
      <w:start w:val="1"/>
      <w:numFmt w:val="decimal"/>
      <w:lvlText w:val="%4."/>
      <w:lvlJc w:val="left"/>
      <w:pPr>
        <w:ind w:left="2880" w:hanging="360"/>
      </w:pPr>
      <w:rPr>
        <w:rFonts w:hint="default"/>
        <w:i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477EB"/>
    <w:multiLevelType w:val="hybridMultilevel"/>
    <w:tmpl w:val="948C34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692643"/>
    <w:multiLevelType w:val="hybridMultilevel"/>
    <w:tmpl w:val="0B9EFBF2"/>
    <w:lvl w:ilvl="0" w:tplc="A7AC08A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76082C"/>
    <w:multiLevelType w:val="hybridMultilevel"/>
    <w:tmpl w:val="4FA4D068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BA83FF3"/>
    <w:multiLevelType w:val="hybridMultilevel"/>
    <w:tmpl w:val="4BD8272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516C1830">
      <w:start w:val="1"/>
      <w:numFmt w:val="lowerLetter"/>
      <w:lvlText w:val="%3."/>
      <w:lvlJc w:val="left"/>
      <w:pPr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0162F5"/>
    <w:multiLevelType w:val="hybridMultilevel"/>
    <w:tmpl w:val="556A16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591D74"/>
    <w:multiLevelType w:val="hybridMultilevel"/>
    <w:tmpl w:val="3022D4C6"/>
    <w:lvl w:ilvl="0" w:tplc="5B38CF1A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5A"/>
    <w:rsid w:val="000336CC"/>
    <w:rsid w:val="000877D9"/>
    <w:rsid w:val="0009560D"/>
    <w:rsid w:val="001223C8"/>
    <w:rsid w:val="00135EBB"/>
    <w:rsid w:val="00141F11"/>
    <w:rsid w:val="00147573"/>
    <w:rsid w:val="001679F4"/>
    <w:rsid w:val="00192A84"/>
    <w:rsid w:val="00193BE1"/>
    <w:rsid w:val="001E6EF4"/>
    <w:rsid w:val="00255CAB"/>
    <w:rsid w:val="00292F34"/>
    <w:rsid w:val="002B5CC7"/>
    <w:rsid w:val="002D6ED5"/>
    <w:rsid w:val="0030535C"/>
    <w:rsid w:val="0035225A"/>
    <w:rsid w:val="003667E2"/>
    <w:rsid w:val="0040175A"/>
    <w:rsid w:val="00451BB9"/>
    <w:rsid w:val="00506AE9"/>
    <w:rsid w:val="0052472A"/>
    <w:rsid w:val="005B4756"/>
    <w:rsid w:val="00651FD3"/>
    <w:rsid w:val="006639D8"/>
    <w:rsid w:val="006909A8"/>
    <w:rsid w:val="00713E25"/>
    <w:rsid w:val="0078522D"/>
    <w:rsid w:val="007C27CF"/>
    <w:rsid w:val="007C3EBE"/>
    <w:rsid w:val="007C7870"/>
    <w:rsid w:val="008166AA"/>
    <w:rsid w:val="00870BB3"/>
    <w:rsid w:val="00877A35"/>
    <w:rsid w:val="008C42E9"/>
    <w:rsid w:val="008E558F"/>
    <w:rsid w:val="0090114E"/>
    <w:rsid w:val="00902022"/>
    <w:rsid w:val="00914F16"/>
    <w:rsid w:val="00941859"/>
    <w:rsid w:val="00972C69"/>
    <w:rsid w:val="009A44B0"/>
    <w:rsid w:val="009A7D47"/>
    <w:rsid w:val="009B43AF"/>
    <w:rsid w:val="009D7F53"/>
    <w:rsid w:val="00A679CC"/>
    <w:rsid w:val="00A962F4"/>
    <w:rsid w:val="00AC1AC3"/>
    <w:rsid w:val="00B12B34"/>
    <w:rsid w:val="00B50E34"/>
    <w:rsid w:val="00B767AD"/>
    <w:rsid w:val="00B83A4C"/>
    <w:rsid w:val="00B857D0"/>
    <w:rsid w:val="00B86549"/>
    <w:rsid w:val="00BB791B"/>
    <w:rsid w:val="00BE11EC"/>
    <w:rsid w:val="00C453B7"/>
    <w:rsid w:val="00C529E8"/>
    <w:rsid w:val="00CF2ADF"/>
    <w:rsid w:val="00D136D7"/>
    <w:rsid w:val="00D15ECC"/>
    <w:rsid w:val="00D2498C"/>
    <w:rsid w:val="00D34638"/>
    <w:rsid w:val="00DA6492"/>
    <w:rsid w:val="00E018D3"/>
    <w:rsid w:val="00E578BE"/>
    <w:rsid w:val="00E75543"/>
    <w:rsid w:val="00ED3F6C"/>
    <w:rsid w:val="00EF451C"/>
    <w:rsid w:val="00F07CAA"/>
    <w:rsid w:val="00F60819"/>
    <w:rsid w:val="00F81479"/>
    <w:rsid w:val="00F817B2"/>
    <w:rsid w:val="00F83511"/>
    <w:rsid w:val="00F923BA"/>
    <w:rsid w:val="00FD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8A7F44"/>
  <w15:docId w15:val="{F79AF1F6-A78E-46F5-86CF-555E604B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8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14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114E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90114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578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EB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4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2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4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2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carroll@meramec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Hollowell</dc:creator>
  <cp:lastModifiedBy>Jill Hollowell</cp:lastModifiedBy>
  <cp:revision>3</cp:revision>
  <cp:lastPrinted>2019-09-30T22:10:00Z</cp:lastPrinted>
  <dcterms:created xsi:type="dcterms:W3CDTF">2019-11-18T22:11:00Z</dcterms:created>
  <dcterms:modified xsi:type="dcterms:W3CDTF">2019-11-18T22:14:00Z</dcterms:modified>
</cp:coreProperties>
</file>