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13" w:rsidRPr="009E55A6" w:rsidRDefault="004236F3" w:rsidP="008F3C3F">
      <w:pPr>
        <w:tabs>
          <w:tab w:val="left" w:pos="0"/>
          <w:tab w:val="left" w:pos="90"/>
          <w:tab w:val="left" w:pos="360"/>
        </w:tabs>
        <w:jc w:val="center"/>
        <w:rPr>
          <w:b/>
        </w:rPr>
      </w:pPr>
      <w:r>
        <w:rPr>
          <w:b/>
        </w:rPr>
        <w:t xml:space="preserve"> </w:t>
      </w:r>
      <w:r w:rsidR="00784213" w:rsidRPr="009E55A6">
        <w:rPr>
          <w:b/>
        </w:rPr>
        <w:t>OZARK RIVERS SOLID WASTE MANAGEMENT DISTRICT</w:t>
      </w:r>
    </w:p>
    <w:p w:rsidR="00784213" w:rsidRPr="009E55A6" w:rsidRDefault="00904C86" w:rsidP="008F3C3F">
      <w:pPr>
        <w:tabs>
          <w:tab w:val="left" w:pos="0"/>
          <w:tab w:val="left" w:pos="90"/>
          <w:tab w:val="left" w:pos="360"/>
        </w:tabs>
        <w:jc w:val="center"/>
        <w:rPr>
          <w:b/>
          <w:bCs/>
        </w:rPr>
      </w:pPr>
      <w:r w:rsidRPr="009E55A6">
        <w:rPr>
          <w:b/>
          <w:bCs/>
        </w:rPr>
        <w:t>FULL COUNCIL</w:t>
      </w:r>
      <w:r w:rsidR="00784213" w:rsidRPr="009E55A6">
        <w:rPr>
          <w:b/>
          <w:bCs/>
        </w:rPr>
        <w:t xml:space="preserve"> MEETING</w:t>
      </w:r>
    </w:p>
    <w:p w:rsidR="00784213" w:rsidRPr="009E55A6" w:rsidRDefault="00784213" w:rsidP="008F3C3F">
      <w:pPr>
        <w:tabs>
          <w:tab w:val="left" w:pos="0"/>
          <w:tab w:val="left" w:pos="90"/>
          <w:tab w:val="left" w:pos="360"/>
        </w:tabs>
        <w:jc w:val="center"/>
        <w:rPr>
          <w:b/>
          <w:bCs/>
        </w:rPr>
      </w:pPr>
      <w:r w:rsidRPr="009E55A6">
        <w:rPr>
          <w:b/>
          <w:bCs/>
        </w:rPr>
        <w:t xml:space="preserve">Tuesday, </w:t>
      </w:r>
      <w:r w:rsidR="009E55A6">
        <w:rPr>
          <w:b/>
          <w:bCs/>
        </w:rPr>
        <w:t>June</w:t>
      </w:r>
      <w:r w:rsidR="006D070F" w:rsidRPr="009E55A6">
        <w:rPr>
          <w:b/>
          <w:bCs/>
        </w:rPr>
        <w:t xml:space="preserve"> </w:t>
      </w:r>
      <w:r w:rsidR="009E55A6">
        <w:rPr>
          <w:b/>
          <w:bCs/>
        </w:rPr>
        <w:t>18</w:t>
      </w:r>
      <w:r w:rsidRPr="009E55A6">
        <w:rPr>
          <w:b/>
          <w:bCs/>
        </w:rPr>
        <w:t xml:space="preserve">, </w:t>
      </w:r>
      <w:r w:rsidR="009E55A6">
        <w:rPr>
          <w:b/>
          <w:bCs/>
        </w:rPr>
        <w:t>2019</w:t>
      </w:r>
      <w:r w:rsidRPr="009E55A6">
        <w:rPr>
          <w:b/>
          <w:bCs/>
        </w:rPr>
        <w:t xml:space="preserve"> at</w:t>
      </w:r>
      <w:r w:rsidR="009E55A6">
        <w:rPr>
          <w:b/>
          <w:bCs/>
        </w:rPr>
        <w:t xml:space="preserve"> 10</w:t>
      </w:r>
      <w:r w:rsidR="00A30843" w:rsidRPr="009E55A6">
        <w:rPr>
          <w:b/>
          <w:bCs/>
        </w:rPr>
        <w:t xml:space="preserve">:00 </w:t>
      </w:r>
      <w:r w:rsidR="009E55A6">
        <w:rPr>
          <w:b/>
          <w:bCs/>
        </w:rPr>
        <w:t>a</w:t>
      </w:r>
      <w:r w:rsidRPr="009E55A6">
        <w:rPr>
          <w:b/>
          <w:bCs/>
        </w:rPr>
        <w:t>.m.</w:t>
      </w:r>
    </w:p>
    <w:p w:rsidR="00784213" w:rsidRPr="009E55A6" w:rsidRDefault="00B21CF4" w:rsidP="008F3C3F">
      <w:pPr>
        <w:tabs>
          <w:tab w:val="left" w:pos="0"/>
          <w:tab w:val="left" w:pos="90"/>
          <w:tab w:val="left" w:pos="360"/>
        </w:tabs>
        <w:jc w:val="center"/>
        <w:rPr>
          <w:b/>
          <w:bCs/>
        </w:rPr>
      </w:pPr>
      <w:r>
        <w:rPr>
          <w:b/>
          <w:bCs/>
        </w:rPr>
        <w:t>Public House Barrel Room</w:t>
      </w:r>
      <w:r w:rsidR="00784213" w:rsidRPr="009E55A6">
        <w:rPr>
          <w:b/>
          <w:bCs/>
        </w:rPr>
        <w:t xml:space="preserve"> </w:t>
      </w:r>
      <w:r>
        <w:rPr>
          <w:b/>
          <w:bCs/>
        </w:rPr>
        <w:t>–</w:t>
      </w:r>
      <w:r w:rsidR="00784213" w:rsidRPr="009E55A6">
        <w:rPr>
          <w:b/>
          <w:bCs/>
        </w:rPr>
        <w:t xml:space="preserve"> </w:t>
      </w:r>
      <w:r>
        <w:rPr>
          <w:b/>
          <w:bCs/>
        </w:rPr>
        <w:t>551 State Route B</w:t>
      </w:r>
      <w:r w:rsidR="00784213" w:rsidRPr="009E55A6">
        <w:rPr>
          <w:b/>
          <w:bCs/>
        </w:rPr>
        <w:t xml:space="preserve"> </w:t>
      </w:r>
    </w:p>
    <w:p w:rsidR="00784213" w:rsidRPr="009E55A6" w:rsidRDefault="00784213" w:rsidP="008F3C3F">
      <w:pPr>
        <w:tabs>
          <w:tab w:val="left" w:pos="0"/>
          <w:tab w:val="left" w:pos="90"/>
          <w:tab w:val="left" w:pos="360"/>
        </w:tabs>
        <w:jc w:val="center"/>
        <w:rPr>
          <w:b/>
          <w:bCs/>
        </w:rPr>
      </w:pPr>
      <w:r w:rsidRPr="009E55A6">
        <w:rPr>
          <w:b/>
          <w:bCs/>
        </w:rPr>
        <w:t xml:space="preserve"> St. James, MO  65559</w:t>
      </w:r>
    </w:p>
    <w:p w:rsidR="00784213" w:rsidRPr="009E55A6" w:rsidRDefault="00784213" w:rsidP="008F3C3F">
      <w:pPr>
        <w:tabs>
          <w:tab w:val="left" w:pos="0"/>
          <w:tab w:val="left" w:pos="90"/>
          <w:tab w:val="left" w:pos="360"/>
        </w:tabs>
        <w:jc w:val="center"/>
        <w:rPr>
          <w:b/>
          <w:bCs/>
          <w:strike/>
        </w:rPr>
      </w:pPr>
    </w:p>
    <w:p w:rsidR="00784213" w:rsidRPr="009E55A6" w:rsidRDefault="00784213" w:rsidP="008F3C3F">
      <w:pPr>
        <w:tabs>
          <w:tab w:val="left" w:pos="0"/>
          <w:tab w:val="left" w:pos="90"/>
          <w:tab w:val="left" w:pos="360"/>
        </w:tabs>
        <w:ind w:left="360"/>
        <w:rPr>
          <w:b/>
          <w:sz w:val="23"/>
          <w:szCs w:val="23"/>
          <w:u w:val="single"/>
        </w:rPr>
      </w:pPr>
      <w:r w:rsidRPr="009E55A6">
        <w:rPr>
          <w:b/>
          <w:sz w:val="23"/>
          <w:szCs w:val="23"/>
          <w:u w:val="single"/>
        </w:rPr>
        <w:t>Call to Order</w:t>
      </w:r>
    </w:p>
    <w:p w:rsidR="00784213" w:rsidRPr="009E55A6" w:rsidRDefault="00784213" w:rsidP="008F3C3F">
      <w:pPr>
        <w:tabs>
          <w:tab w:val="left" w:pos="0"/>
          <w:tab w:val="left" w:pos="90"/>
          <w:tab w:val="left" w:pos="360"/>
        </w:tabs>
        <w:ind w:left="360"/>
        <w:rPr>
          <w:sz w:val="23"/>
          <w:szCs w:val="23"/>
        </w:rPr>
      </w:pPr>
      <w:r w:rsidRPr="009E55A6">
        <w:rPr>
          <w:sz w:val="23"/>
          <w:szCs w:val="23"/>
        </w:rPr>
        <w:t xml:space="preserve">Brady Wilson called the </w:t>
      </w:r>
      <w:r w:rsidR="009E55A6">
        <w:rPr>
          <w:sz w:val="23"/>
          <w:szCs w:val="23"/>
        </w:rPr>
        <w:t>June</w:t>
      </w:r>
      <w:r w:rsidR="00ED3950" w:rsidRPr="009E55A6">
        <w:rPr>
          <w:sz w:val="23"/>
          <w:szCs w:val="23"/>
        </w:rPr>
        <w:t xml:space="preserve"> </w:t>
      </w:r>
      <w:r w:rsidR="009E55A6">
        <w:rPr>
          <w:sz w:val="23"/>
          <w:szCs w:val="23"/>
        </w:rPr>
        <w:t>18</w:t>
      </w:r>
      <w:r w:rsidR="00020969" w:rsidRPr="009E55A6">
        <w:rPr>
          <w:sz w:val="23"/>
          <w:szCs w:val="23"/>
        </w:rPr>
        <w:t xml:space="preserve">, </w:t>
      </w:r>
      <w:r w:rsidR="009E55A6">
        <w:rPr>
          <w:sz w:val="23"/>
          <w:szCs w:val="23"/>
        </w:rPr>
        <w:t>2019</w:t>
      </w:r>
      <w:r w:rsidRPr="009E55A6">
        <w:rPr>
          <w:sz w:val="23"/>
          <w:szCs w:val="23"/>
        </w:rPr>
        <w:t xml:space="preserve"> meeting of the Ozark Rivers Solid Waste Management District </w:t>
      </w:r>
      <w:r w:rsidR="0066571F" w:rsidRPr="009E55A6">
        <w:rPr>
          <w:sz w:val="23"/>
          <w:szCs w:val="23"/>
        </w:rPr>
        <w:t>Full Council</w:t>
      </w:r>
      <w:r w:rsidRPr="009E55A6">
        <w:rPr>
          <w:sz w:val="23"/>
          <w:szCs w:val="23"/>
        </w:rPr>
        <w:t xml:space="preserve"> Meeting to order </w:t>
      </w:r>
      <w:r w:rsidR="00904C86" w:rsidRPr="009E55A6">
        <w:rPr>
          <w:sz w:val="23"/>
          <w:szCs w:val="23"/>
        </w:rPr>
        <w:t xml:space="preserve">at </w:t>
      </w:r>
      <w:r w:rsidR="009E55A6">
        <w:rPr>
          <w:sz w:val="23"/>
          <w:szCs w:val="23"/>
        </w:rPr>
        <w:t>10:00</w:t>
      </w:r>
      <w:r w:rsidR="00ED3950" w:rsidRPr="009E55A6">
        <w:rPr>
          <w:sz w:val="23"/>
          <w:szCs w:val="23"/>
        </w:rPr>
        <w:t xml:space="preserve"> </w:t>
      </w:r>
      <w:r w:rsidR="009E55A6">
        <w:rPr>
          <w:sz w:val="23"/>
          <w:szCs w:val="23"/>
        </w:rPr>
        <w:t>a</w:t>
      </w:r>
      <w:r w:rsidR="00ED3950" w:rsidRPr="009E55A6">
        <w:rPr>
          <w:sz w:val="23"/>
          <w:szCs w:val="23"/>
        </w:rPr>
        <w:t>.m.</w:t>
      </w:r>
    </w:p>
    <w:p w:rsidR="00784213" w:rsidRPr="009E55A6" w:rsidRDefault="00784213" w:rsidP="008F3C3F">
      <w:pPr>
        <w:tabs>
          <w:tab w:val="left" w:pos="0"/>
          <w:tab w:val="left" w:pos="90"/>
          <w:tab w:val="left" w:pos="360"/>
        </w:tabs>
        <w:ind w:left="360"/>
        <w:rPr>
          <w:strike/>
          <w:sz w:val="23"/>
          <w:szCs w:val="23"/>
        </w:rPr>
      </w:pPr>
    </w:p>
    <w:p w:rsidR="00874C37" w:rsidRPr="008A61F5" w:rsidRDefault="00784213" w:rsidP="00874C37">
      <w:pPr>
        <w:tabs>
          <w:tab w:val="left" w:pos="360"/>
        </w:tabs>
        <w:ind w:left="360"/>
        <w:rPr>
          <w:sz w:val="23"/>
          <w:szCs w:val="23"/>
        </w:rPr>
      </w:pPr>
      <w:r w:rsidRPr="008A61F5">
        <w:rPr>
          <w:b/>
          <w:sz w:val="23"/>
          <w:szCs w:val="23"/>
        </w:rPr>
        <w:t xml:space="preserve">Members Present:  </w:t>
      </w:r>
      <w:r w:rsidR="00874C37">
        <w:rPr>
          <w:sz w:val="23"/>
          <w:szCs w:val="23"/>
        </w:rPr>
        <w:t xml:space="preserve">Maria Potter, Sharon Hubbard (for Bill Bennett), Arthur Cook, Darrell Skiles, Gary Larson, Mark Wallace, John Kamler, Steve Vogt, </w:t>
      </w:r>
      <w:r w:rsidR="004045E8">
        <w:rPr>
          <w:sz w:val="23"/>
          <w:szCs w:val="23"/>
        </w:rPr>
        <w:t>V</w:t>
      </w:r>
      <w:r w:rsidR="00874C37">
        <w:rPr>
          <w:sz w:val="23"/>
          <w:szCs w:val="23"/>
        </w:rPr>
        <w:t>ictor Stratman, Brad</w:t>
      </w:r>
      <w:r w:rsidR="004045E8">
        <w:rPr>
          <w:sz w:val="23"/>
          <w:szCs w:val="23"/>
        </w:rPr>
        <w:t>y</w:t>
      </w:r>
      <w:r w:rsidR="00874C37">
        <w:rPr>
          <w:sz w:val="23"/>
          <w:szCs w:val="23"/>
        </w:rPr>
        <w:t xml:space="preserve"> Wilson, Shane Anselm, Anita Ivey, Craig French, </w:t>
      </w:r>
      <w:r w:rsidR="004045E8" w:rsidRPr="004045E8">
        <w:rPr>
          <w:sz w:val="23"/>
          <w:szCs w:val="23"/>
        </w:rPr>
        <w:t xml:space="preserve">Gary Hicks </w:t>
      </w:r>
      <w:r w:rsidR="00874C37">
        <w:rPr>
          <w:sz w:val="23"/>
          <w:szCs w:val="23"/>
        </w:rPr>
        <w:t>and Troy Porter.</w:t>
      </w:r>
    </w:p>
    <w:p w:rsidR="00784213" w:rsidRPr="009E55A6" w:rsidRDefault="00784213" w:rsidP="008F3C3F">
      <w:pPr>
        <w:tabs>
          <w:tab w:val="left" w:pos="360"/>
        </w:tabs>
        <w:ind w:left="360"/>
        <w:rPr>
          <w:strike/>
          <w:sz w:val="23"/>
          <w:szCs w:val="23"/>
        </w:rPr>
      </w:pPr>
    </w:p>
    <w:p w:rsidR="00ED3950" w:rsidRPr="00A24ABA" w:rsidRDefault="00784213" w:rsidP="00ED3950">
      <w:pPr>
        <w:tabs>
          <w:tab w:val="left" w:pos="360"/>
        </w:tabs>
        <w:ind w:left="360"/>
        <w:rPr>
          <w:sz w:val="23"/>
          <w:szCs w:val="23"/>
        </w:rPr>
      </w:pPr>
      <w:r w:rsidRPr="00A24ABA">
        <w:rPr>
          <w:b/>
          <w:sz w:val="23"/>
          <w:szCs w:val="23"/>
        </w:rPr>
        <w:t>Members Absent:</w:t>
      </w:r>
      <w:r w:rsidR="000B5AD4" w:rsidRPr="00A24ABA">
        <w:rPr>
          <w:sz w:val="23"/>
          <w:szCs w:val="23"/>
        </w:rPr>
        <w:t xml:space="preserve"> </w:t>
      </w:r>
      <w:r w:rsidR="00874C37">
        <w:rPr>
          <w:sz w:val="23"/>
          <w:szCs w:val="23"/>
        </w:rPr>
        <w:t>Ray Mortimeyer, Danny Skaggs, Dennis Watz, Brad Nash, Larry Miskel, Jim Holland, Doug Drewel, Bill Martin, Anne McClay, Don Theberge, Dana Tanner, Mitch McDonald, Zachary Shepherd, Gary Gilliam, David Sansegraw, and Cody Brinley.</w:t>
      </w:r>
    </w:p>
    <w:p w:rsidR="00784213" w:rsidRPr="009E55A6" w:rsidRDefault="00784213" w:rsidP="008F3C3F">
      <w:pPr>
        <w:tabs>
          <w:tab w:val="left" w:pos="360"/>
        </w:tabs>
        <w:ind w:left="360"/>
        <w:rPr>
          <w:strike/>
          <w:sz w:val="23"/>
          <w:szCs w:val="23"/>
        </w:rPr>
      </w:pPr>
    </w:p>
    <w:p w:rsidR="00784213" w:rsidRPr="001F082A" w:rsidRDefault="0038361F" w:rsidP="008F3C3F">
      <w:pPr>
        <w:tabs>
          <w:tab w:val="left" w:pos="360"/>
        </w:tabs>
        <w:ind w:left="360"/>
        <w:rPr>
          <w:sz w:val="23"/>
          <w:szCs w:val="23"/>
        </w:rPr>
      </w:pPr>
      <w:r w:rsidRPr="001F082A">
        <w:rPr>
          <w:b/>
          <w:sz w:val="23"/>
          <w:szCs w:val="23"/>
        </w:rPr>
        <w:t xml:space="preserve">Staff and Guests Present:  </w:t>
      </w:r>
      <w:r w:rsidR="00AE02F1" w:rsidRPr="001F082A">
        <w:rPr>
          <w:sz w:val="23"/>
          <w:szCs w:val="23"/>
        </w:rPr>
        <w:t>Tammy Snodgrass</w:t>
      </w:r>
      <w:r w:rsidR="00784213" w:rsidRPr="001F082A">
        <w:rPr>
          <w:sz w:val="23"/>
          <w:szCs w:val="23"/>
        </w:rPr>
        <w:t>, Jill Hollowell, Linda Loughridge</w:t>
      </w:r>
      <w:r w:rsidR="006813E5" w:rsidRPr="001F082A">
        <w:rPr>
          <w:sz w:val="23"/>
          <w:szCs w:val="23"/>
        </w:rPr>
        <w:t xml:space="preserve">, </w:t>
      </w:r>
      <w:r w:rsidR="00784213" w:rsidRPr="001F082A">
        <w:rPr>
          <w:sz w:val="23"/>
          <w:szCs w:val="23"/>
        </w:rPr>
        <w:t>Linda Carroll</w:t>
      </w:r>
      <w:r w:rsidR="0007546F" w:rsidRPr="001F082A">
        <w:rPr>
          <w:sz w:val="23"/>
          <w:szCs w:val="23"/>
        </w:rPr>
        <w:t>,</w:t>
      </w:r>
      <w:r w:rsidR="0070615D" w:rsidRPr="001F082A">
        <w:rPr>
          <w:sz w:val="23"/>
          <w:szCs w:val="23"/>
        </w:rPr>
        <w:t xml:space="preserve"> </w:t>
      </w:r>
      <w:r w:rsidR="00780E65" w:rsidRPr="001F082A">
        <w:rPr>
          <w:sz w:val="23"/>
          <w:szCs w:val="23"/>
        </w:rPr>
        <w:t xml:space="preserve">and </w:t>
      </w:r>
      <w:r w:rsidR="001F082A">
        <w:rPr>
          <w:sz w:val="23"/>
          <w:szCs w:val="23"/>
        </w:rPr>
        <w:t>Kathryn Hawes.</w:t>
      </w:r>
    </w:p>
    <w:p w:rsidR="00AA092E" w:rsidRPr="009E55A6" w:rsidRDefault="00AA092E" w:rsidP="0028350A">
      <w:pPr>
        <w:tabs>
          <w:tab w:val="left" w:pos="0"/>
          <w:tab w:val="left" w:pos="90"/>
          <w:tab w:val="left" w:pos="360"/>
        </w:tabs>
        <w:rPr>
          <w:strike/>
          <w:sz w:val="23"/>
          <w:szCs w:val="23"/>
        </w:rPr>
      </w:pPr>
    </w:p>
    <w:p w:rsidR="00780E65" w:rsidRPr="00957DAE" w:rsidRDefault="00784213" w:rsidP="00957DAE">
      <w:pPr>
        <w:tabs>
          <w:tab w:val="left" w:pos="360"/>
        </w:tabs>
        <w:ind w:left="360"/>
        <w:rPr>
          <w:b/>
          <w:sz w:val="23"/>
          <w:szCs w:val="23"/>
          <w:u w:val="single"/>
        </w:rPr>
      </w:pPr>
      <w:r w:rsidRPr="00957DAE">
        <w:rPr>
          <w:b/>
          <w:sz w:val="23"/>
          <w:szCs w:val="23"/>
          <w:u w:val="single"/>
        </w:rPr>
        <w:t>Approval of Agenda</w:t>
      </w:r>
    </w:p>
    <w:p w:rsidR="00784213" w:rsidRPr="00957DAE" w:rsidRDefault="00780E65" w:rsidP="008F3C3F">
      <w:pPr>
        <w:tabs>
          <w:tab w:val="left" w:pos="360"/>
        </w:tabs>
        <w:ind w:left="360"/>
        <w:rPr>
          <w:sz w:val="23"/>
          <w:szCs w:val="23"/>
        </w:rPr>
      </w:pPr>
      <w:r w:rsidRPr="00957DAE">
        <w:rPr>
          <w:sz w:val="23"/>
          <w:szCs w:val="23"/>
        </w:rPr>
        <w:t xml:space="preserve">Gary </w:t>
      </w:r>
      <w:r w:rsidR="00957DAE">
        <w:rPr>
          <w:sz w:val="23"/>
          <w:szCs w:val="23"/>
        </w:rPr>
        <w:t>Hicks</w:t>
      </w:r>
      <w:r w:rsidR="00784213" w:rsidRPr="00957DAE">
        <w:rPr>
          <w:sz w:val="23"/>
          <w:szCs w:val="23"/>
        </w:rPr>
        <w:t xml:space="preserve"> made a motion to approve the agenda for the meeting. </w:t>
      </w:r>
      <w:r w:rsidR="00957DAE">
        <w:rPr>
          <w:sz w:val="23"/>
          <w:szCs w:val="23"/>
        </w:rPr>
        <w:t>Steve</w:t>
      </w:r>
      <w:r w:rsidRPr="00957DAE">
        <w:rPr>
          <w:sz w:val="23"/>
          <w:szCs w:val="23"/>
        </w:rPr>
        <w:t xml:space="preserve"> </w:t>
      </w:r>
      <w:r w:rsidR="00957DAE">
        <w:rPr>
          <w:sz w:val="23"/>
          <w:szCs w:val="23"/>
        </w:rPr>
        <w:t>Vogt</w:t>
      </w:r>
      <w:r w:rsidRPr="00957DAE">
        <w:rPr>
          <w:sz w:val="23"/>
          <w:szCs w:val="23"/>
        </w:rPr>
        <w:t xml:space="preserve"> </w:t>
      </w:r>
      <w:r w:rsidR="0028350A" w:rsidRPr="00957DAE">
        <w:rPr>
          <w:sz w:val="23"/>
          <w:szCs w:val="23"/>
        </w:rPr>
        <w:t>seconded the motion.</w:t>
      </w:r>
      <w:r w:rsidR="00784213" w:rsidRPr="00957DAE">
        <w:rPr>
          <w:sz w:val="23"/>
          <w:szCs w:val="23"/>
        </w:rPr>
        <w:t xml:space="preserve"> </w:t>
      </w:r>
      <w:r w:rsidR="0028350A" w:rsidRPr="00957DAE">
        <w:rPr>
          <w:sz w:val="23"/>
          <w:szCs w:val="23"/>
        </w:rPr>
        <w:t>All present voted “aye.”</w:t>
      </w:r>
    </w:p>
    <w:p w:rsidR="00784213" w:rsidRPr="009E55A6" w:rsidRDefault="00784213" w:rsidP="008F3C3F">
      <w:pPr>
        <w:tabs>
          <w:tab w:val="left" w:pos="360"/>
        </w:tabs>
        <w:ind w:left="360"/>
        <w:rPr>
          <w:b/>
          <w:strike/>
          <w:sz w:val="23"/>
          <w:szCs w:val="23"/>
        </w:rPr>
      </w:pPr>
    </w:p>
    <w:p w:rsidR="00784213" w:rsidRPr="004D06DC" w:rsidRDefault="00784213" w:rsidP="008F3C3F">
      <w:pPr>
        <w:tabs>
          <w:tab w:val="left" w:pos="360"/>
        </w:tabs>
        <w:ind w:left="360"/>
        <w:rPr>
          <w:sz w:val="23"/>
          <w:szCs w:val="23"/>
        </w:rPr>
      </w:pPr>
      <w:r w:rsidRPr="004D06DC">
        <w:rPr>
          <w:b/>
          <w:sz w:val="23"/>
          <w:szCs w:val="23"/>
          <w:u w:val="single"/>
        </w:rPr>
        <w:t>Approval of Minutes</w:t>
      </w:r>
      <w:r w:rsidRPr="004D06DC">
        <w:rPr>
          <w:b/>
          <w:sz w:val="23"/>
          <w:szCs w:val="23"/>
        </w:rPr>
        <w:t xml:space="preserve"> </w:t>
      </w:r>
    </w:p>
    <w:p w:rsidR="001E5BB3" w:rsidRPr="004D06DC" w:rsidRDefault="004D06DC" w:rsidP="008F3C3F">
      <w:pPr>
        <w:tabs>
          <w:tab w:val="left" w:pos="360"/>
        </w:tabs>
        <w:ind w:left="360"/>
        <w:rPr>
          <w:sz w:val="23"/>
          <w:szCs w:val="23"/>
        </w:rPr>
      </w:pPr>
      <w:r>
        <w:rPr>
          <w:sz w:val="23"/>
          <w:szCs w:val="23"/>
        </w:rPr>
        <w:t xml:space="preserve">There was a discrepancy between the meeting minutes from Nov. 27, 2018, that were </w:t>
      </w:r>
      <w:r w:rsidR="00AD1FAE">
        <w:rPr>
          <w:sz w:val="23"/>
          <w:szCs w:val="23"/>
        </w:rPr>
        <w:t xml:space="preserve">delivered </w:t>
      </w:r>
      <w:r>
        <w:rPr>
          <w:sz w:val="23"/>
          <w:szCs w:val="23"/>
        </w:rPr>
        <w:t xml:space="preserve">to council members and the </w:t>
      </w:r>
      <w:r w:rsidR="00AD1FAE">
        <w:rPr>
          <w:sz w:val="23"/>
          <w:szCs w:val="23"/>
        </w:rPr>
        <w:t>meeting</w:t>
      </w:r>
      <w:r>
        <w:rPr>
          <w:sz w:val="23"/>
          <w:szCs w:val="23"/>
        </w:rPr>
        <w:t xml:space="preserve"> minutes </w:t>
      </w:r>
      <w:r w:rsidR="00AD1FAE">
        <w:rPr>
          <w:sz w:val="23"/>
          <w:szCs w:val="23"/>
        </w:rPr>
        <w:t xml:space="preserve">distributed </w:t>
      </w:r>
      <w:r>
        <w:rPr>
          <w:sz w:val="23"/>
          <w:szCs w:val="23"/>
        </w:rPr>
        <w:t xml:space="preserve">at the meeting. Approval of the minutes will be sought </w:t>
      </w:r>
      <w:r w:rsidR="00AD1FAE">
        <w:rPr>
          <w:sz w:val="23"/>
          <w:szCs w:val="23"/>
        </w:rPr>
        <w:t>through the ratification process as there was not a quorum</w:t>
      </w:r>
      <w:r w:rsidR="00227C7C">
        <w:rPr>
          <w:sz w:val="23"/>
          <w:szCs w:val="23"/>
        </w:rPr>
        <w:t xml:space="preserve"> present</w:t>
      </w:r>
      <w:r w:rsidR="00AD1FAE">
        <w:rPr>
          <w:sz w:val="23"/>
          <w:szCs w:val="23"/>
        </w:rPr>
        <w:t xml:space="preserve"> for the meeting.</w:t>
      </w:r>
    </w:p>
    <w:p w:rsidR="00784213" w:rsidRPr="009E55A6" w:rsidRDefault="00784213" w:rsidP="008F3C3F">
      <w:pPr>
        <w:tabs>
          <w:tab w:val="left" w:pos="0"/>
          <w:tab w:val="left" w:pos="90"/>
          <w:tab w:val="left" w:pos="360"/>
        </w:tabs>
        <w:rPr>
          <w:strike/>
          <w:sz w:val="23"/>
          <w:szCs w:val="23"/>
        </w:rPr>
      </w:pPr>
    </w:p>
    <w:p w:rsidR="00784213" w:rsidRPr="00BE53BA" w:rsidRDefault="00784213" w:rsidP="008F3C3F">
      <w:pPr>
        <w:tabs>
          <w:tab w:val="left" w:pos="360"/>
        </w:tabs>
        <w:ind w:left="360"/>
        <w:rPr>
          <w:b/>
          <w:sz w:val="23"/>
          <w:szCs w:val="23"/>
        </w:rPr>
      </w:pPr>
      <w:r w:rsidRPr="00BE53BA">
        <w:rPr>
          <w:b/>
          <w:sz w:val="23"/>
          <w:szCs w:val="23"/>
          <w:u w:val="single"/>
        </w:rPr>
        <w:t>Finance/Budget Report</w:t>
      </w:r>
    </w:p>
    <w:p w:rsidR="00463A6D" w:rsidRDefault="00BE53BA" w:rsidP="00BE53BA">
      <w:pPr>
        <w:tabs>
          <w:tab w:val="left" w:pos="0"/>
          <w:tab w:val="left" w:pos="360"/>
        </w:tabs>
        <w:ind w:left="360"/>
        <w:rPr>
          <w:sz w:val="22"/>
          <w:szCs w:val="22"/>
        </w:rPr>
      </w:pPr>
      <w:r w:rsidRPr="00A969E4">
        <w:rPr>
          <w:sz w:val="22"/>
          <w:szCs w:val="22"/>
        </w:rPr>
        <w:t xml:space="preserve">Linda Loughridge presented financials for month ended May 31, </w:t>
      </w:r>
      <w:r>
        <w:rPr>
          <w:sz w:val="22"/>
          <w:szCs w:val="22"/>
        </w:rPr>
        <w:t>2019</w:t>
      </w:r>
      <w:r w:rsidRPr="00A969E4">
        <w:rPr>
          <w:sz w:val="22"/>
          <w:szCs w:val="22"/>
        </w:rPr>
        <w:t xml:space="preserve"> </w:t>
      </w:r>
      <w:r w:rsidR="000426CB">
        <w:rPr>
          <w:sz w:val="22"/>
          <w:szCs w:val="22"/>
        </w:rPr>
        <w:t>noting</w:t>
      </w:r>
      <w:r w:rsidRPr="00A969E4">
        <w:rPr>
          <w:sz w:val="22"/>
          <w:szCs w:val="22"/>
        </w:rPr>
        <w:t xml:space="preserve"> that </w:t>
      </w:r>
      <w:r w:rsidR="00446A24">
        <w:rPr>
          <w:sz w:val="22"/>
          <w:szCs w:val="22"/>
        </w:rPr>
        <w:t>grant funds are being underutilized</w:t>
      </w:r>
      <w:r w:rsidRPr="00A969E4">
        <w:rPr>
          <w:sz w:val="22"/>
          <w:szCs w:val="22"/>
        </w:rPr>
        <w:t xml:space="preserve">. Ms. Loughridge also provided </w:t>
      </w:r>
      <w:r w:rsidR="00227C7C">
        <w:rPr>
          <w:sz w:val="22"/>
          <w:szCs w:val="22"/>
        </w:rPr>
        <w:t>the</w:t>
      </w:r>
      <w:r w:rsidRPr="00A969E4">
        <w:rPr>
          <w:sz w:val="22"/>
          <w:szCs w:val="22"/>
        </w:rPr>
        <w:t xml:space="preserve"> </w:t>
      </w:r>
      <w:r w:rsidR="00227C7C">
        <w:rPr>
          <w:sz w:val="22"/>
          <w:szCs w:val="22"/>
        </w:rPr>
        <w:t xml:space="preserve">district’s </w:t>
      </w:r>
      <w:r w:rsidR="00227C7C" w:rsidRPr="00227C7C">
        <w:rPr>
          <w:sz w:val="22"/>
          <w:szCs w:val="22"/>
        </w:rPr>
        <w:t xml:space="preserve">sub-grantee </w:t>
      </w:r>
      <w:r w:rsidR="00227C7C">
        <w:rPr>
          <w:sz w:val="22"/>
          <w:szCs w:val="22"/>
        </w:rPr>
        <w:t xml:space="preserve">tracking </w:t>
      </w:r>
      <w:r w:rsidRPr="00A969E4">
        <w:rPr>
          <w:sz w:val="22"/>
          <w:szCs w:val="22"/>
        </w:rPr>
        <w:t xml:space="preserve">spreadsheet. </w:t>
      </w:r>
      <w:r w:rsidR="00227C7C">
        <w:rPr>
          <w:sz w:val="22"/>
          <w:szCs w:val="22"/>
        </w:rPr>
        <w:t>T</w:t>
      </w:r>
      <w:r w:rsidR="000426CB">
        <w:rPr>
          <w:sz w:val="22"/>
          <w:szCs w:val="22"/>
        </w:rPr>
        <w:t>here is currently $7,001.43 in deferred revenue that will be availa</w:t>
      </w:r>
      <w:r w:rsidR="00874C37">
        <w:rPr>
          <w:sz w:val="22"/>
          <w:szCs w:val="22"/>
        </w:rPr>
        <w:t>ble for distribution in the next grand round.</w:t>
      </w:r>
    </w:p>
    <w:p w:rsidR="00463A6D" w:rsidRDefault="00463A6D" w:rsidP="00BE53BA">
      <w:pPr>
        <w:tabs>
          <w:tab w:val="left" w:pos="0"/>
          <w:tab w:val="left" w:pos="360"/>
        </w:tabs>
        <w:ind w:left="360"/>
        <w:rPr>
          <w:sz w:val="22"/>
          <w:szCs w:val="22"/>
        </w:rPr>
      </w:pPr>
    </w:p>
    <w:p w:rsidR="00BE53BA" w:rsidRPr="00A969E4" w:rsidRDefault="00BE53BA" w:rsidP="00BE53BA">
      <w:pPr>
        <w:tabs>
          <w:tab w:val="left" w:pos="0"/>
          <w:tab w:val="left" w:pos="360"/>
        </w:tabs>
        <w:ind w:left="360"/>
        <w:rPr>
          <w:sz w:val="22"/>
          <w:szCs w:val="22"/>
        </w:rPr>
      </w:pPr>
      <w:r w:rsidRPr="00A969E4">
        <w:rPr>
          <w:sz w:val="22"/>
          <w:szCs w:val="22"/>
        </w:rPr>
        <w:t xml:space="preserve">Steve Vogt made a motion to accept the financials as presented. </w:t>
      </w:r>
      <w:r w:rsidR="00463A6D">
        <w:rPr>
          <w:sz w:val="22"/>
          <w:szCs w:val="22"/>
        </w:rPr>
        <w:t>Shane Anselm</w:t>
      </w:r>
      <w:r w:rsidRPr="00A969E4">
        <w:rPr>
          <w:sz w:val="22"/>
          <w:szCs w:val="22"/>
        </w:rPr>
        <w:t xml:space="preserve"> seconded the motion. All present voted “aye.”</w:t>
      </w:r>
    </w:p>
    <w:p w:rsidR="00650607" w:rsidRDefault="00650607" w:rsidP="006F6D33">
      <w:pPr>
        <w:tabs>
          <w:tab w:val="left" w:pos="360"/>
        </w:tabs>
        <w:rPr>
          <w:strike/>
          <w:sz w:val="23"/>
          <w:szCs w:val="23"/>
        </w:rPr>
      </w:pPr>
    </w:p>
    <w:p w:rsidR="00463A6D" w:rsidRPr="00BE53BA" w:rsidRDefault="00463A6D" w:rsidP="00463A6D">
      <w:pPr>
        <w:tabs>
          <w:tab w:val="left" w:pos="360"/>
        </w:tabs>
        <w:ind w:left="360"/>
        <w:rPr>
          <w:b/>
          <w:sz w:val="23"/>
          <w:szCs w:val="23"/>
        </w:rPr>
      </w:pPr>
      <w:r>
        <w:rPr>
          <w:b/>
          <w:sz w:val="23"/>
          <w:szCs w:val="23"/>
          <w:u w:val="single"/>
        </w:rPr>
        <w:t>New members</w:t>
      </w:r>
    </w:p>
    <w:p w:rsidR="0069679B" w:rsidRDefault="0069679B" w:rsidP="00463A6D">
      <w:pPr>
        <w:tabs>
          <w:tab w:val="left" w:pos="360"/>
        </w:tabs>
        <w:ind w:left="360"/>
        <w:rPr>
          <w:sz w:val="22"/>
          <w:szCs w:val="22"/>
        </w:rPr>
      </w:pPr>
      <w:r>
        <w:rPr>
          <w:sz w:val="22"/>
          <w:szCs w:val="22"/>
        </w:rPr>
        <w:t xml:space="preserve">Chairman Wilson introduced new </w:t>
      </w:r>
      <w:r w:rsidR="00227C7C">
        <w:rPr>
          <w:sz w:val="22"/>
          <w:szCs w:val="22"/>
        </w:rPr>
        <w:t>council</w:t>
      </w:r>
      <w:r>
        <w:rPr>
          <w:sz w:val="22"/>
          <w:szCs w:val="22"/>
        </w:rPr>
        <w:t xml:space="preserve"> members</w:t>
      </w:r>
      <w:r w:rsidR="00227C7C">
        <w:rPr>
          <w:sz w:val="22"/>
          <w:szCs w:val="22"/>
        </w:rPr>
        <w:t xml:space="preserve">: </w:t>
      </w:r>
      <w:r>
        <w:rPr>
          <w:sz w:val="22"/>
          <w:szCs w:val="22"/>
        </w:rPr>
        <w:t>Troy Porter representing Pulaski County</w:t>
      </w:r>
      <w:r w:rsidR="00227C7C">
        <w:rPr>
          <w:sz w:val="22"/>
          <w:szCs w:val="22"/>
        </w:rPr>
        <w:t>;</w:t>
      </w:r>
      <w:r>
        <w:rPr>
          <w:sz w:val="22"/>
          <w:szCs w:val="22"/>
        </w:rPr>
        <w:t xml:space="preserve"> Sharon Hubbard, </w:t>
      </w:r>
      <w:r w:rsidR="00227C7C">
        <w:rPr>
          <w:sz w:val="22"/>
          <w:szCs w:val="22"/>
        </w:rPr>
        <w:t xml:space="preserve">an </w:t>
      </w:r>
      <w:r>
        <w:rPr>
          <w:sz w:val="22"/>
          <w:szCs w:val="22"/>
        </w:rPr>
        <w:t>alternate for City of Steelville</w:t>
      </w:r>
      <w:r w:rsidR="00227C7C">
        <w:rPr>
          <w:sz w:val="22"/>
          <w:szCs w:val="22"/>
        </w:rPr>
        <w:t xml:space="preserve"> and Anita Ivey representing St. Robert</w:t>
      </w:r>
      <w:r>
        <w:rPr>
          <w:sz w:val="22"/>
          <w:szCs w:val="22"/>
        </w:rPr>
        <w:t xml:space="preserve">. </w:t>
      </w:r>
    </w:p>
    <w:p w:rsidR="00227C7C" w:rsidRDefault="00227C7C" w:rsidP="00463A6D">
      <w:pPr>
        <w:tabs>
          <w:tab w:val="left" w:pos="360"/>
        </w:tabs>
        <w:ind w:left="360"/>
        <w:rPr>
          <w:sz w:val="22"/>
          <w:szCs w:val="22"/>
        </w:rPr>
      </w:pPr>
    </w:p>
    <w:p w:rsidR="00463A6D" w:rsidRPr="00BE53BA" w:rsidRDefault="0073662E" w:rsidP="00463A6D">
      <w:pPr>
        <w:tabs>
          <w:tab w:val="left" w:pos="360"/>
        </w:tabs>
        <w:ind w:left="360"/>
        <w:rPr>
          <w:b/>
          <w:sz w:val="23"/>
          <w:szCs w:val="23"/>
        </w:rPr>
      </w:pPr>
      <w:r>
        <w:rPr>
          <w:b/>
          <w:sz w:val="23"/>
          <w:szCs w:val="23"/>
          <w:u w:val="single"/>
        </w:rPr>
        <w:t xml:space="preserve">Full Council </w:t>
      </w:r>
      <w:r w:rsidR="00463A6D">
        <w:rPr>
          <w:b/>
          <w:sz w:val="23"/>
          <w:szCs w:val="23"/>
          <w:u w:val="single"/>
        </w:rPr>
        <w:t>Annual Officer Elections</w:t>
      </w:r>
      <w:r>
        <w:rPr>
          <w:b/>
          <w:sz w:val="23"/>
          <w:szCs w:val="23"/>
          <w:u w:val="single"/>
        </w:rPr>
        <w:t xml:space="preserve"> and Caucusing</w:t>
      </w:r>
    </w:p>
    <w:p w:rsidR="00463A6D" w:rsidRDefault="00463A6D" w:rsidP="00463A6D">
      <w:pPr>
        <w:tabs>
          <w:tab w:val="left" w:pos="360"/>
        </w:tabs>
        <w:ind w:left="360"/>
        <w:rPr>
          <w:sz w:val="22"/>
          <w:szCs w:val="22"/>
        </w:rPr>
      </w:pPr>
      <w:r>
        <w:rPr>
          <w:sz w:val="22"/>
          <w:szCs w:val="22"/>
        </w:rPr>
        <w:t xml:space="preserve">The nomination committee presented the following slate of officers </w:t>
      </w:r>
      <w:r w:rsidR="00227C7C">
        <w:rPr>
          <w:sz w:val="22"/>
          <w:szCs w:val="22"/>
        </w:rPr>
        <w:t>for</w:t>
      </w:r>
      <w:r>
        <w:rPr>
          <w:sz w:val="22"/>
          <w:szCs w:val="22"/>
        </w:rPr>
        <w:t xml:space="preserve"> approval:</w:t>
      </w:r>
    </w:p>
    <w:p w:rsidR="00463A6D" w:rsidRDefault="004D0BBD" w:rsidP="00463A6D">
      <w:pPr>
        <w:tabs>
          <w:tab w:val="left" w:pos="360"/>
        </w:tabs>
        <w:ind w:left="360"/>
        <w:rPr>
          <w:sz w:val="22"/>
          <w:szCs w:val="22"/>
        </w:rPr>
      </w:pPr>
      <w:r>
        <w:rPr>
          <w:sz w:val="22"/>
          <w:szCs w:val="22"/>
        </w:rPr>
        <w:tab/>
        <w:t>Brady Wilson, chair</w:t>
      </w:r>
      <w:r w:rsidR="00227C7C">
        <w:rPr>
          <w:sz w:val="22"/>
          <w:szCs w:val="22"/>
        </w:rPr>
        <w:t>person</w:t>
      </w:r>
      <w:r w:rsidR="00993853">
        <w:rPr>
          <w:sz w:val="22"/>
          <w:szCs w:val="22"/>
        </w:rPr>
        <w:tab/>
      </w:r>
      <w:r w:rsidR="00993853">
        <w:rPr>
          <w:sz w:val="22"/>
          <w:szCs w:val="22"/>
        </w:rPr>
        <w:tab/>
      </w:r>
      <w:r w:rsidR="00993853">
        <w:rPr>
          <w:sz w:val="22"/>
          <w:szCs w:val="22"/>
        </w:rPr>
        <w:tab/>
        <w:t>Steve Vogt - treasurer</w:t>
      </w:r>
    </w:p>
    <w:p w:rsidR="004D0BBD" w:rsidRDefault="004D0BBD" w:rsidP="00463A6D">
      <w:pPr>
        <w:tabs>
          <w:tab w:val="left" w:pos="360"/>
        </w:tabs>
        <w:ind w:left="360"/>
        <w:rPr>
          <w:sz w:val="22"/>
          <w:szCs w:val="22"/>
        </w:rPr>
      </w:pPr>
      <w:r>
        <w:rPr>
          <w:sz w:val="22"/>
          <w:szCs w:val="22"/>
        </w:rPr>
        <w:tab/>
        <w:t>Darrell Skiles, vice chair</w:t>
      </w:r>
      <w:r w:rsidR="00227C7C">
        <w:rPr>
          <w:sz w:val="22"/>
          <w:szCs w:val="22"/>
        </w:rPr>
        <w:t>person</w:t>
      </w:r>
      <w:r w:rsidR="00227C7C">
        <w:rPr>
          <w:sz w:val="22"/>
          <w:szCs w:val="22"/>
        </w:rPr>
        <w:tab/>
      </w:r>
      <w:r w:rsidR="00993853">
        <w:rPr>
          <w:sz w:val="22"/>
          <w:szCs w:val="22"/>
        </w:rPr>
        <w:tab/>
      </w:r>
      <w:r w:rsidR="00993853">
        <w:rPr>
          <w:sz w:val="22"/>
          <w:szCs w:val="22"/>
        </w:rPr>
        <w:tab/>
        <w:t>Craig French, secretary</w:t>
      </w:r>
    </w:p>
    <w:p w:rsidR="00B30B34" w:rsidRDefault="00B30B34" w:rsidP="00463A6D">
      <w:pPr>
        <w:tabs>
          <w:tab w:val="left" w:pos="360"/>
        </w:tabs>
        <w:ind w:left="360"/>
        <w:rPr>
          <w:sz w:val="22"/>
          <w:szCs w:val="22"/>
        </w:rPr>
      </w:pPr>
    </w:p>
    <w:p w:rsidR="00B30B34" w:rsidRDefault="00F85A28" w:rsidP="00463A6D">
      <w:pPr>
        <w:tabs>
          <w:tab w:val="left" w:pos="360"/>
        </w:tabs>
        <w:ind w:left="360"/>
        <w:rPr>
          <w:sz w:val="22"/>
          <w:szCs w:val="22"/>
        </w:rPr>
      </w:pPr>
      <w:r>
        <w:rPr>
          <w:sz w:val="22"/>
          <w:szCs w:val="22"/>
        </w:rPr>
        <w:t xml:space="preserve">Gary Hicks made a motion to close nominations and accept the slate as presented. Vic Stratman seconded the motion. All present voted “aye.” </w:t>
      </w:r>
    </w:p>
    <w:p w:rsidR="00463A6D" w:rsidRDefault="00463A6D" w:rsidP="00463A6D">
      <w:pPr>
        <w:tabs>
          <w:tab w:val="left" w:pos="360"/>
        </w:tabs>
        <w:ind w:left="360"/>
        <w:rPr>
          <w:strike/>
          <w:sz w:val="23"/>
          <w:szCs w:val="23"/>
        </w:rPr>
      </w:pPr>
    </w:p>
    <w:p w:rsidR="00431214" w:rsidRDefault="00496E94" w:rsidP="006F6D33">
      <w:pPr>
        <w:tabs>
          <w:tab w:val="left" w:pos="360"/>
        </w:tabs>
        <w:rPr>
          <w:sz w:val="23"/>
          <w:szCs w:val="23"/>
        </w:rPr>
      </w:pPr>
      <w:r>
        <w:rPr>
          <w:sz w:val="23"/>
          <w:szCs w:val="23"/>
        </w:rPr>
        <w:tab/>
      </w:r>
    </w:p>
    <w:p w:rsidR="00431214" w:rsidRDefault="00431214" w:rsidP="006F6D33">
      <w:pPr>
        <w:tabs>
          <w:tab w:val="left" w:pos="360"/>
        </w:tabs>
        <w:rPr>
          <w:sz w:val="23"/>
          <w:szCs w:val="23"/>
        </w:rPr>
      </w:pPr>
    </w:p>
    <w:p w:rsidR="00431214" w:rsidRDefault="00431214" w:rsidP="006F6D33">
      <w:pPr>
        <w:tabs>
          <w:tab w:val="left" w:pos="360"/>
        </w:tabs>
        <w:rPr>
          <w:sz w:val="23"/>
          <w:szCs w:val="23"/>
        </w:rPr>
      </w:pPr>
    </w:p>
    <w:p w:rsidR="0069679B" w:rsidRDefault="00431214" w:rsidP="006F6D33">
      <w:pPr>
        <w:tabs>
          <w:tab w:val="left" w:pos="360"/>
        </w:tabs>
        <w:rPr>
          <w:sz w:val="23"/>
          <w:szCs w:val="23"/>
        </w:rPr>
      </w:pPr>
      <w:r>
        <w:rPr>
          <w:sz w:val="23"/>
          <w:szCs w:val="23"/>
        </w:rPr>
        <w:lastRenderedPageBreak/>
        <w:tab/>
      </w:r>
      <w:r w:rsidR="006972D2">
        <w:rPr>
          <w:sz w:val="23"/>
          <w:szCs w:val="23"/>
        </w:rPr>
        <w:t xml:space="preserve">Council </w:t>
      </w:r>
      <w:r w:rsidR="00496E94">
        <w:rPr>
          <w:sz w:val="23"/>
          <w:szCs w:val="23"/>
        </w:rPr>
        <w:t xml:space="preserve">members reviewed the list of current representatives for </w:t>
      </w:r>
      <w:r w:rsidR="0069679B">
        <w:rPr>
          <w:sz w:val="23"/>
          <w:szCs w:val="23"/>
        </w:rPr>
        <w:t>counties and cities</w:t>
      </w:r>
      <w:r w:rsidR="00496E94">
        <w:rPr>
          <w:sz w:val="23"/>
          <w:szCs w:val="23"/>
        </w:rPr>
        <w:t xml:space="preserve">. </w:t>
      </w:r>
    </w:p>
    <w:p w:rsidR="00431214" w:rsidRDefault="00431214" w:rsidP="006F6D33">
      <w:pPr>
        <w:tabs>
          <w:tab w:val="left" w:pos="360"/>
        </w:tabs>
        <w:rPr>
          <w:sz w:val="23"/>
          <w:szCs w:val="23"/>
        </w:rPr>
      </w:pPr>
      <w:r>
        <w:rPr>
          <w:sz w:val="23"/>
          <w:szCs w:val="23"/>
        </w:rPr>
        <w:tab/>
      </w:r>
    </w:p>
    <w:p w:rsidR="00431214" w:rsidRDefault="00431214" w:rsidP="00431214">
      <w:pPr>
        <w:tabs>
          <w:tab w:val="left" w:pos="360"/>
        </w:tabs>
        <w:ind w:left="360"/>
        <w:rPr>
          <w:sz w:val="23"/>
          <w:szCs w:val="23"/>
        </w:rPr>
      </w:pPr>
      <w:r>
        <w:rPr>
          <w:sz w:val="23"/>
          <w:szCs w:val="23"/>
        </w:rPr>
        <w:t>Craig French made a motion to accept the list of current county and city representatives. Shane Anselm seconded. All present voted “aye.”</w:t>
      </w:r>
    </w:p>
    <w:p w:rsidR="0069679B" w:rsidRDefault="0069679B" w:rsidP="006F6D33">
      <w:pPr>
        <w:tabs>
          <w:tab w:val="left" w:pos="360"/>
        </w:tabs>
        <w:rPr>
          <w:sz w:val="23"/>
          <w:szCs w:val="23"/>
        </w:rPr>
      </w:pPr>
    </w:p>
    <w:p w:rsidR="0069679B" w:rsidRDefault="0069679B" w:rsidP="006F6D33">
      <w:pPr>
        <w:tabs>
          <w:tab w:val="left" w:pos="360"/>
        </w:tabs>
        <w:rPr>
          <w:sz w:val="23"/>
          <w:szCs w:val="23"/>
        </w:rPr>
      </w:pPr>
      <w:r>
        <w:rPr>
          <w:sz w:val="23"/>
          <w:szCs w:val="23"/>
        </w:rPr>
        <w:tab/>
      </w:r>
      <w:r w:rsidR="006972D2">
        <w:rPr>
          <w:sz w:val="23"/>
          <w:szCs w:val="23"/>
        </w:rPr>
        <w:t>Approved</w:t>
      </w:r>
      <w:r>
        <w:rPr>
          <w:sz w:val="23"/>
          <w:szCs w:val="23"/>
        </w:rPr>
        <w:t xml:space="preserve"> representatives for the </w:t>
      </w:r>
      <w:r w:rsidR="006972D2">
        <w:rPr>
          <w:sz w:val="23"/>
          <w:szCs w:val="23"/>
        </w:rPr>
        <w:t>full</w:t>
      </w:r>
      <w:r>
        <w:rPr>
          <w:sz w:val="23"/>
          <w:szCs w:val="23"/>
        </w:rPr>
        <w:t xml:space="preserve"> </w:t>
      </w:r>
      <w:r w:rsidR="006972D2">
        <w:rPr>
          <w:sz w:val="23"/>
          <w:szCs w:val="23"/>
        </w:rPr>
        <w:t>c</w:t>
      </w:r>
      <w:r>
        <w:rPr>
          <w:sz w:val="23"/>
          <w:szCs w:val="23"/>
        </w:rPr>
        <w:t>ouncil are</w:t>
      </w:r>
      <w:r w:rsidR="006972D2">
        <w:rPr>
          <w:sz w:val="23"/>
          <w:szCs w:val="23"/>
        </w:rPr>
        <w:t xml:space="preserve"> as follows</w:t>
      </w:r>
      <w:r>
        <w:rPr>
          <w:sz w:val="23"/>
          <w:szCs w:val="23"/>
        </w:rPr>
        <w:t>:</w:t>
      </w:r>
    </w:p>
    <w:p w:rsidR="0069679B" w:rsidRDefault="0069679B" w:rsidP="006F6D33">
      <w:pPr>
        <w:tabs>
          <w:tab w:val="left" w:pos="360"/>
        </w:tabs>
        <w:rPr>
          <w:sz w:val="23"/>
          <w:szCs w:val="23"/>
        </w:rPr>
      </w:pPr>
      <w:r>
        <w:rPr>
          <w:sz w:val="23"/>
          <w:szCs w:val="23"/>
        </w:rPr>
        <w:tab/>
      </w:r>
      <w:r>
        <w:rPr>
          <w:sz w:val="23"/>
          <w:szCs w:val="23"/>
        </w:rPr>
        <w:tab/>
      </w:r>
      <w:r w:rsidR="006972D2">
        <w:rPr>
          <w:sz w:val="23"/>
          <w:szCs w:val="23"/>
        </w:rPr>
        <w:t xml:space="preserve">Ray Mortimeyer </w:t>
      </w:r>
      <w:r w:rsidR="001C1BBC">
        <w:rPr>
          <w:sz w:val="23"/>
          <w:szCs w:val="23"/>
        </w:rPr>
        <w:t>for Crawford Co.</w:t>
      </w:r>
      <w:r w:rsidR="001C1BBC">
        <w:rPr>
          <w:sz w:val="23"/>
          <w:szCs w:val="23"/>
        </w:rPr>
        <w:tab/>
      </w:r>
      <w:r w:rsidR="001C1BBC">
        <w:rPr>
          <w:sz w:val="23"/>
          <w:szCs w:val="23"/>
        </w:rPr>
        <w:tab/>
      </w:r>
      <w:r w:rsidR="001C1BBC">
        <w:rPr>
          <w:sz w:val="23"/>
          <w:szCs w:val="23"/>
        </w:rPr>
        <w:tab/>
      </w:r>
      <w:r>
        <w:rPr>
          <w:sz w:val="23"/>
          <w:szCs w:val="23"/>
        </w:rPr>
        <w:t>Br</w:t>
      </w:r>
      <w:r w:rsidR="001C1BBC">
        <w:rPr>
          <w:sz w:val="23"/>
          <w:szCs w:val="23"/>
        </w:rPr>
        <w:t>ad Nash of Salem for Dent Co.</w:t>
      </w:r>
    </w:p>
    <w:p w:rsidR="0069679B" w:rsidRDefault="0069679B" w:rsidP="006F6D33">
      <w:pPr>
        <w:tabs>
          <w:tab w:val="left" w:pos="360"/>
        </w:tabs>
        <w:rPr>
          <w:sz w:val="23"/>
          <w:szCs w:val="23"/>
        </w:rPr>
      </w:pPr>
      <w:r>
        <w:rPr>
          <w:sz w:val="23"/>
          <w:szCs w:val="23"/>
        </w:rPr>
        <w:tab/>
      </w:r>
      <w:r>
        <w:rPr>
          <w:sz w:val="23"/>
          <w:szCs w:val="23"/>
        </w:rPr>
        <w:tab/>
        <w:t>Mark Wallace</w:t>
      </w:r>
      <w:r w:rsidR="001C1BBC">
        <w:rPr>
          <w:sz w:val="23"/>
          <w:szCs w:val="23"/>
        </w:rPr>
        <w:t xml:space="preserve"> of Hermann for Gasconade Co.</w:t>
      </w:r>
      <w:r>
        <w:rPr>
          <w:sz w:val="23"/>
          <w:szCs w:val="23"/>
        </w:rPr>
        <w:tab/>
      </w:r>
      <w:r w:rsidR="001C1BBC">
        <w:rPr>
          <w:sz w:val="23"/>
          <w:szCs w:val="23"/>
        </w:rPr>
        <w:tab/>
      </w:r>
      <w:r>
        <w:rPr>
          <w:sz w:val="23"/>
          <w:szCs w:val="23"/>
        </w:rPr>
        <w:t>Steve</w:t>
      </w:r>
      <w:r w:rsidR="001C1BBC">
        <w:rPr>
          <w:sz w:val="23"/>
          <w:szCs w:val="23"/>
        </w:rPr>
        <w:t xml:space="preserve"> Vogt of Belle for Maries Co.</w:t>
      </w:r>
    </w:p>
    <w:p w:rsidR="00431214" w:rsidRDefault="0069679B" w:rsidP="006F6D33">
      <w:pPr>
        <w:tabs>
          <w:tab w:val="left" w:pos="360"/>
        </w:tabs>
        <w:rPr>
          <w:sz w:val="23"/>
          <w:szCs w:val="23"/>
        </w:rPr>
      </w:pPr>
      <w:r>
        <w:rPr>
          <w:sz w:val="23"/>
          <w:szCs w:val="23"/>
        </w:rPr>
        <w:tab/>
      </w:r>
      <w:r>
        <w:rPr>
          <w:sz w:val="23"/>
          <w:szCs w:val="23"/>
        </w:rPr>
        <w:tab/>
        <w:t>Brady W</w:t>
      </w:r>
      <w:r w:rsidR="001C1BBC">
        <w:rPr>
          <w:sz w:val="23"/>
          <w:szCs w:val="23"/>
        </w:rPr>
        <w:t>ilson of Rolla for Phelps Co.</w:t>
      </w:r>
      <w:r w:rsidR="001C1BBC">
        <w:rPr>
          <w:sz w:val="23"/>
          <w:szCs w:val="23"/>
        </w:rPr>
        <w:tab/>
      </w:r>
      <w:r w:rsidR="001C1BBC">
        <w:rPr>
          <w:sz w:val="23"/>
          <w:szCs w:val="23"/>
        </w:rPr>
        <w:tab/>
      </w:r>
      <w:r w:rsidR="001C1BBC">
        <w:rPr>
          <w:sz w:val="23"/>
          <w:szCs w:val="23"/>
        </w:rPr>
        <w:tab/>
      </w:r>
      <w:r>
        <w:rPr>
          <w:sz w:val="23"/>
          <w:szCs w:val="23"/>
        </w:rPr>
        <w:t xml:space="preserve">Anita Ivey </w:t>
      </w:r>
      <w:r w:rsidR="001C1BBC">
        <w:rPr>
          <w:sz w:val="23"/>
          <w:szCs w:val="23"/>
        </w:rPr>
        <w:t>of St. Robert for Pulaski Co.</w:t>
      </w:r>
    </w:p>
    <w:p w:rsidR="002D513A" w:rsidRDefault="00431214" w:rsidP="002D513A">
      <w:pPr>
        <w:tabs>
          <w:tab w:val="left" w:pos="360"/>
        </w:tabs>
        <w:rPr>
          <w:sz w:val="23"/>
          <w:szCs w:val="23"/>
        </w:rPr>
      </w:pPr>
      <w:r>
        <w:rPr>
          <w:sz w:val="23"/>
          <w:szCs w:val="23"/>
        </w:rPr>
        <w:tab/>
      </w:r>
      <w:r>
        <w:rPr>
          <w:sz w:val="23"/>
          <w:szCs w:val="23"/>
        </w:rPr>
        <w:tab/>
        <w:t>Gary Gilliam</w:t>
      </w:r>
      <w:r w:rsidR="001C1BBC">
        <w:rPr>
          <w:sz w:val="23"/>
          <w:szCs w:val="23"/>
        </w:rPr>
        <w:t xml:space="preserve"> of Potosi for Washington Co.</w:t>
      </w:r>
      <w:r w:rsidR="0069679B">
        <w:rPr>
          <w:sz w:val="23"/>
          <w:szCs w:val="23"/>
        </w:rPr>
        <w:t xml:space="preserve"> </w:t>
      </w:r>
    </w:p>
    <w:p w:rsidR="006972D2" w:rsidRDefault="006972D2" w:rsidP="002D513A">
      <w:pPr>
        <w:tabs>
          <w:tab w:val="left" w:pos="360"/>
        </w:tabs>
        <w:rPr>
          <w:sz w:val="23"/>
          <w:szCs w:val="23"/>
        </w:rPr>
      </w:pPr>
    </w:p>
    <w:p w:rsidR="008F2795" w:rsidRDefault="008F2795" w:rsidP="008F2795">
      <w:pPr>
        <w:tabs>
          <w:tab w:val="left" w:pos="360"/>
        </w:tabs>
        <w:ind w:firstLine="360"/>
        <w:rPr>
          <w:b/>
          <w:sz w:val="23"/>
          <w:szCs w:val="23"/>
          <w:u w:val="single"/>
        </w:rPr>
      </w:pPr>
      <w:r>
        <w:rPr>
          <w:b/>
          <w:sz w:val="23"/>
          <w:szCs w:val="23"/>
          <w:u w:val="single"/>
        </w:rPr>
        <w:t>Annual Disclosure Form</w:t>
      </w:r>
    </w:p>
    <w:p w:rsidR="008F2795" w:rsidRDefault="008F2795" w:rsidP="008F2795">
      <w:pPr>
        <w:tabs>
          <w:tab w:val="left" w:pos="360"/>
        </w:tabs>
        <w:ind w:firstLine="360"/>
        <w:rPr>
          <w:sz w:val="23"/>
          <w:szCs w:val="23"/>
        </w:rPr>
      </w:pPr>
      <w:r>
        <w:rPr>
          <w:sz w:val="23"/>
          <w:szCs w:val="23"/>
        </w:rPr>
        <w:t xml:space="preserve">The conflict of interest policy was discussed and members </w:t>
      </w:r>
      <w:r w:rsidR="00EC2EA7">
        <w:rPr>
          <w:sz w:val="23"/>
          <w:szCs w:val="23"/>
        </w:rPr>
        <w:t>s</w:t>
      </w:r>
      <w:r>
        <w:rPr>
          <w:sz w:val="23"/>
          <w:szCs w:val="23"/>
        </w:rPr>
        <w:t>ign</w:t>
      </w:r>
      <w:r w:rsidR="00EC2EA7">
        <w:rPr>
          <w:sz w:val="23"/>
          <w:szCs w:val="23"/>
        </w:rPr>
        <w:t>ed</w:t>
      </w:r>
      <w:r>
        <w:rPr>
          <w:sz w:val="23"/>
          <w:szCs w:val="23"/>
        </w:rPr>
        <w:t xml:space="preserve"> </w:t>
      </w:r>
      <w:r w:rsidR="00EC2EA7">
        <w:rPr>
          <w:sz w:val="23"/>
          <w:szCs w:val="23"/>
        </w:rPr>
        <w:t xml:space="preserve">the </w:t>
      </w:r>
      <w:r>
        <w:rPr>
          <w:sz w:val="23"/>
          <w:szCs w:val="23"/>
        </w:rPr>
        <w:t>annual disclosure.</w:t>
      </w:r>
    </w:p>
    <w:p w:rsidR="008F2795" w:rsidRDefault="008F2795" w:rsidP="008F2795">
      <w:pPr>
        <w:tabs>
          <w:tab w:val="left" w:pos="360"/>
        </w:tabs>
        <w:ind w:firstLine="360"/>
        <w:rPr>
          <w:sz w:val="23"/>
          <w:szCs w:val="23"/>
        </w:rPr>
      </w:pPr>
    </w:p>
    <w:p w:rsidR="008F2795" w:rsidRDefault="008F2795" w:rsidP="008F2795">
      <w:pPr>
        <w:tabs>
          <w:tab w:val="left" w:pos="360"/>
        </w:tabs>
        <w:ind w:firstLine="360"/>
        <w:rPr>
          <w:b/>
          <w:sz w:val="23"/>
          <w:szCs w:val="23"/>
          <w:u w:val="single"/>
        </w:rPr>
      </w:pPr>
      <w:r>
        <w:rPr>
          <w:b/>
          <w:sz w:val="23"/>
          <w:szCs w:val="23"/>
          <w:u w:val="single"/>
        </w:rPr>
        <w:t>Approval of Grant Project Requests</w:t>
      </w:r>
    </w:p>
    <w:p w:rsidR="008F2795" w:rsidRDefault="008F2795" w:rsidP="008F2795">
      <w:pPr>
        <w:tabs>
          <w:tab w:val="left" w:pos="360"/>
        </w:tabs>
        <w:ind w:left="360"/>
        <w:rPr>
          <w:sz w:val="23"/>
          <w:szCs w:val="23"/>
        </w:rPr>
      </w:pPr>
      <w:r>
        <w:rPr>
          <w:sz w:val="23"/>
          <w:szCs w:val="23"/>
        </w:rPr>
        <w:t xml:space="preserve">The Dixon Area Caring Center has requested a release of retention monies in the amount of $3,412.50 in advance of </w:t>
      </w:r>
      <w:r w:rsidR="00216607">
        <w:rPr>
          <w:sz w:val="23"/>
          <w:szCs w:val="23"/>
        </w:rPr>
        <w:t>their</w:t>
      </w:r>
      <w:r>
        <w:rPr>
          <w:sz w:val="23"/>
          <w:szCs w:val="23"/>
        </w:rPr>
        <w:t xml:space="preserve"> Sept. 30 grant closure to pay out current expenses. Jill Hollowell indicated that they have an open 2019 grant and have been </w:t>
      </w:r>
      <w:r w:rsidR="00216607">
        <w:rPr>
          <w:sz w:val="23"/>
          <w:szCs w:val="23"/>
        </w:rPr>
        <w:t>outstanding in submitting r</w:t>
      </w:r>
      <w:r>
        <w:rPr>
          <w:sz w:val="23"/>
          <w:szCs w:val="23"/>
        </w:rPr>
        <w:t>equired reports. She recommended the board approve the request.</w:t>
      </w:r>
    </w:p>
    <w:p w:rsidR="008F2795" w:rsidRDefault="008F2795" w:rsidP="008F2795">
      <w:pPr>
        <w:tabs>
          <w:tab w:val="left" w:pos="360"/>
        </w:tabs>
        <w:ind w:left="360"/>
        <w:rPr>
          <w:sz w:val="23"/>
          <w:szCs w:val="23"/>
        </w:rPr>
      </w:pPr>
    </w:p>
    <w:p w:rsidR="008F2795" w:rsidRDefault="008F2795" w:rsidP="008F2795">
      <w:pPr>
        <w:tabs>
          <w:tab w:val="left" w:pos="360"/>
        </w:tabs>
        <w:ind w:left="360"/>
        <w:rPr>
          <w:sz w:val="23"/>
          <w:szCs w:val="23"/>
        </w:rPr>
      </w:pPr>
      <w:r>
        <w:rPr>
          <w:sz w:val="23"/>
          <w:szCs w:val="23"/>
        </w:rPr>
        <w:t>Craig French made a motion to approve the release of the retention monies. Gary Hicks seconded the motion. All presented voted “aye” with the excepti</w:t>
      </w:r>
      <w:r w:rsidR="00BA2F23">
        <w:rPr>
          <w:sz w:val="23"/>
          <w:szCs w:val="23"/>
        </w:rPr>
        <w:t xml:space="preserve">on of Troy Porter who abstained from voting as he is affiliated with the grant project. </w:t>
      </w:r>
    </w:p>
    <w:p w:rsidR="0031403A" w:rsidRDefault="0031403A" w:rsidP="008F2795">
      <w:pPr>
        <w:tabs>
          <w:tab w:val="left" w:pos="360"/>
        </w:tabs>
        <w:ind w:left="360"/>
        <w:rPr>
          <w:sz w:val="23"/>
          <w:szCs w:val="23"/>
        </w:rPr>
      </w:pPr>
    </w:p>
    <w:p w:rsidR="0031403A" w:rsidRDefault="0031403A" w:rsidP="0031403A">
      <w:pPr>
        <w:tabs>
          <w:tab w:val="left" w:pos="360"/>
        </w:tabs>
        <w:ind w:firstLine="360"/>
        <w:rPr>
          <w:b/>
          <w:sz w:val="23"/>
          <w:szCs w:val="23"/>
          <w:u w:val="single"/>
        </w:rPr>
      </w:pPr>
      <w:r>
        <w:rPr>
          <w:b/>
          <w:sz w:val="23"/>
          <w:szCs w:val="23"/>
          <w:u w:val="single"/>
        </w:rPr>
        <w:t>Staff Activities</w:t>
      </w:r>
    </w:p>
    <w:p w:rsidR="00D84EE9" w:rsidRDefault="0031403A" w:rsidP="0031403A">
      <w:pPr>
        <w:tabs>
          <w:tab w:val="left" w:pos="360"/>
        </w:tabs>
        <w:ind w:left="360"/>
        <w:rPr>
          <w:sz w:val="23"/>
          <w:szCs w:val="23"/>
        </w:rPr>
      </w:pPr>
      <w:r>
        <w:rPr>
          <w:sz w:val="23"/>
          <w:szCs w:val="23"/>
        </w:rPr>
        <w:t xml:space="preserve">Jill Hollowell informed the board that 518 students from 14 schools participated in the </w:t>
      </w:r>
      <w:r w:rsidR="00D84EE9">
        <w:rPr>
          <w:sz w:val="23"/>
          <w:szCs w:val="23"/>
        </w:rPr>
        <w:t>2019</w:t>
      </w:r>
      <w:r>
        <w:rPr>
          <w:sz w:val="23"/>
          <w:szCs w:val="23"/>
        </w:rPr>
        <w:t xml:space="preserve"> Earth Day Trash Art contest. Participating schools were in Dent, Phelps</w:t>
      </w:r>
      <w:r w:rsidR="00D84EE9">
        <w:rPr>
          <w:sz w:val="23"/>
          <w:szCs w:val="23"/>
        </w:rPr>
        <w:t>,</w:t>
      </w:r>
      <w:r>
        <w:rPr>
          <w:sz w:val="23"/>
          <w:szCs w:val="23"/>
        </w:rPr>
        <w:t xml:space="preserve"> Maries and Gasconade counties. S</w:t>
      </w:r>
      <w:r w:rsidR="00D84EE9">
        <w:rPr>
          <w:sz w:val="23"/>
          <w:szCs w:val="23"/>
        </w:rPr>
        <w:t xml:space="preserve">taff attended </w:t>
      </w:r>
      <w:r>
        <w:rPr>
          <w:sz w:val="23"/>
          <w:szCs w:val="23"/>
        </w:rPr>
        <w:t xml:space="preserve"> </w:t>
      </w:r>
      <w:r w:rsidR="00D84EE9">
        <w:rPr>
          <w:sz w:val="23"/>
          <w:szCs w:val="23"/>
        </w:rPr>
        <w:t xml:space="preserve">educational Earth Day events </w:t>
      </w:r>
      <w:r>
        <w:rPr>
          <w:sz w:val="23"/>
          <w:szCs w:val="23"/>
        </w:rPr>
        <w:t xml:space="preserve">at </w:t>
      </w:r>
      <w:r w:rsidR="00D84EE9">
        <w:rPr>
          <w:sz w:val="23"/>
          <w:szCs w:val="23"/>
        </w:rPr>
        <w:t xml:space="preserve">the </w:t>
      </w:r>
      <w:r>
        <w:rPr>
          <w:sz w:val="23"/>
          <w:szCs w:val="23"/>
        </w:rPr>
        <w:t xml:space="preserve">Public House  </w:t>
      </w:r>
      <w:r w:rsidR="00D84EE9">
        <w:rPr>
          <w:sz w:val="23"/>
          <w:szCs w:val="23"/>
        </w:rPr>
        <w:t xml:space="preserve">and </w:t>
      </w:r>
      <w:r>
        <w:rPr>
          <w:sz w:val="23"/>
          <w:szCs w:val="23"/>
        </w:rPr>
        <w:t>Missouri S&amp;T</w:t>
      </w:r>
      <w:r w:rsidR="00D84EE9">
        <w:rPr>
          <w:sz w:val="23"/>
          <w:szCs w:val="23"/>
        </w:rPr>
        <w:t xml:space="preserve"> in Phelps County and  at Fort Leonard Wood’s Earth Day event in Pulaski Co. that included a</w:t>
      </w:r>
      <w:r>
        <w:rPr>
          <w:sz w:val="23"/>
          <w:szCs w:val="23"/>
        </w:rPr>
        <w:t xml:space="preserve"> </w:t>
      </w:r>
      <w:r w:rsidR="00D84EE9" w:rsidRPr="00D84EE9">
        <w:rPr>
          <w:sz w:val="23"/>
          <w:szCs w:val="23"/>
        </w:rPr>
        <w:t xml:space="preserve">Peanut the </w:t>
      </w:r>
      <w:r w:rsidR="00D84EE9">
        <w:rPr>
          <w:sz w:val="23"/>
          <w:szCs w:val="23"/>
        </w:rPr>
        <w:t>T</w:t>
      </w:r>
      <w:r w:rsidR="00D84EE9" w:rsidRPr="00D84EE9">
        <w:rPr>
          <w:sz w:val="23"/>
          <w:szCs w:val="23"/>
        </w:rPr>
        <w:t xml:space="preserve">urtle </w:t>
      </w:r>
      <w:r>
        <w:rPr>
          <w:sz w:val="23"/>
          <w:szCs w:val="23"/>
        </w:rPr>
        <w:t>litter awareness program</w:t>
      </w:r>
      <w:r w:rsidR="00D84EE9">
        <w:rPr>
          <w:sz w:val="23"/>
          <w:szCs w:val="23"/>
        </w:rPr>
        <w:t>.</w:t>
      </w:r>
    </w:p>
    <w:p w:rsidR="0031403A" w:rsidRDefault="0031403A" w:rsidP="0031403A">
      <w:pPr>
        <w:tabs>
          <w:tab w:val="left" w:pos="360"/>
        </w:tabs>
        <w:ind w:left="360"/>
        <w:rPr>
          <w:sz w:val="23"/>
          <w:szCs w:val="23"/>
        </w:rPr>
      </w:pPr>
      <w:r>
        <w:rPr>
          <w:sz w:val="23"/>
          <w:szCs w:val="23"/>
        </w:rPr>
        <w:t xml:space="preserve"> </w:t>
      </w:r>
    </w:p>
    <w:p w:rsidR="00D84EE9" w:rsidRDefault="0031403A" w:rsidP="00C120E9">
      <w:pPr>
        <w:tabs>
          <w:tab w:val="left" w:pos="360"/>
        </w:tabs>
        <w:ind w:left="360"/>
        <w:rPr>
          <w:sz w:val="23"/>
          <w:szCs w:val="23"/>
        </w:rPr>
      </w:pPr>
      <w:r>
        <w:rPr>
          <w:sz w:val="23"/>
          <w:szCs w:val="23"/>
        </w:rPr>
        <w:t xml:space="preserve">Ms. Hollowell also reported on </w:t>
      </w:r>
      <w:r w:rsidR="00D84EE9">
        <w:rPr>
          <w:sz w:val="23"/>
          <w:szCs w:val="23"/>
        </w:rPr>
        <w:t xml:space="preserve">FY 2019 </w:t>
      </w:r>
      <w:r>
        <w:rPr>
          <w:sz w:val="23"/>
          <w:szCs w:val="23"/>
        </w:rPr>
        <w:t xml:space="preserve">special collections. Four were held </w:t>
      </w:r>
      <w:r w:rsidR="00D84EE9">
        <w:rPr>
          <w:sz w:val="23"/>
          <w:szCs w:val="23"/>
        </w:rPr>
        <w:t xml:space="preserve">in </w:t>
      </w:r>
      <w:r>
        <w:rPr>
          <w:sz w:val="23"/>
          <w:szCs w:val="23"/>
        </w:rPr>
        <w:t xml:space="preserve">spring </w:t>
      </w:r>
      <w:r w:rsidR="00D84EE9">
        <w:rPr>
          <w:sz w:val="23"/>
          <w:szCs w:val="23"/>
        </w:rPr>
        <w:t xml:space="preserve">2019 </w:t>
      </w:r>
      <w:r>
        <w:rPr>
          <w:sz w:val="23"/>
          <w:szCs w:val="23"/>
        </w:rPr>
        <w:t xml:space="preserve">and </w:t>
      </w:r>
      <w:r w:rsidR="00D84EE9">
        <w:rPr>
          <w:sz w:val="23"/>
          <w:szCs w:val="23"/>
        </w:rPr>
        <w:t xml:space="preserve">a future event is </w:t>
      </w:r>
      <w:r>
        <w:rPr>
          <w:sz w:val="23"/>
          <w:szCs w:val="23"/>
        </w:rPr>
        <w:t xml:space="preserve">scheduled </w:t>
      </w:r>
      <w:r w:rsidR="00D84EE9">
        <w:rPr>
          <w:sz w:val="23"/>
          <w:szCs w:val="23"/>
        </w:rPr>
        <w:t xml:space="preserve">for </w:t>
      </w:r>
      <w:r>
        <w:rPr>
          <w:sz w:val="23"/>
          <w:szCs w:val="23"/>
        </w:rPr>
        <w:t>September</w:t>
      </w:r>
      <w:r w:rsidR="00D84EE9">
        <w:rPr>
          <w:sz w:val="23"/>
          <w:szCs w:val="23"/>
        </w:rPr>
        <w:t xml:space="preserve"> 14 in St. Robert</w:t>
      </w:r>
      <w:r>
        <w:rPr>
          <w:sz w:val="23"/>
          <w:szCs w:val="23"/>
        </w:rPr>
        <w:t xml:space="preserve">. </w:t>
      </w:r>
      <w:r w:rsidR="00C120E9">
        <w:rPr>
          <w:sz w:val="23"/>
          <w:szCs w:val="23"/>
        </w:rPr>
        <w:t xml:space="preserve"> </w:t>
      </w:r>
      <w:r>
        <w:rPr>
          <w:sz w:val="23"/>
          <w:szCs w:val="23"/>
        </w:rPr>
        <w:t>F</w:t>
      </w:r>
      <w:r w:rsidR="00D84EE9">
        <w:rPr>
          <w:sz w:val="23"/>
          <w:szCs w:val="23"/>
        </w:rPr>
        <w:t>iscal year 2019</w:t>
      </w:r>
      <w:r>
        <w:rPr>
          <w:sz w:val="23"/>
          <w:szCs w:val="23"/>
        </w:rPr>
        <w:t xml:space="preserve"> diversion </w:t>
      </w:r>
      <w:r w:rsidR="00D84EE9">
        <w:rPr>
          <w:sz w:val="23"/>
          <w:szCs w:val="23"/>
        </w:rPr>
        <w:t>rates to date are as follows:</w:t>
      </w:r>
    </w:p>
    <w:p w:rsidR="001C1BBC" w:rsidRDefault="001C1BBC" w:rsidP="00A73692">
      <w:pPr>
        <w:pStyle w:val="ListParagraph"/>
        <w:numPr>
          <w:ilvl w:val="0"/>
          <w:numId w:val="17"/>
        </w:numPr>
        <w:tabs>
          <w:tab w:val="left" w:pos="360"/>
        </w:tabs>
        <w:rPr>
          <w:sz w:val="23"/>
          <w:szCs w:val="23"/>
        </w:rPr>
      </w:pPr>
      <w:r>
        <w:rPr>
          <w:sz w:val="23"/>
          <w:szCs w:val="23"/>
        </w:rPr>
        <w:t xml:space="preserve">Special Collections: </w:t>
      </w:r>
      <w:r w:rsidR="00D84EE9" w:rsidRPr="001C1BBC">
        <w:rPr>
          <w:sz w:val="23"/>
          <w:szCs w:val="23"/>
        </w:rPr>
        <w:t>71.41 total tons</w:t>
      </w:r>
      <w:r w:rsidRPr="001C1BBC">
        <w:rPr>
          <w:sz w:val="23"/>
          <w:szCs w:val="23"/>
        </w:rPr>
        <w:t xml:space="preserve">, </w:t>
      </w:r>
      <w:r w:rsidR="00D84EE9" w:rsidRPr="001C1BBC">
        <w:rPr>
          <w:sz w:val="23"/>
          <w:szCs w:val="23"/>
        </w:rPr>
        <w:t>3</w:t>
      </w:r>
      <w:r w:rsidR="00C120E9" w:rsidRPr="001C1BBC">
        <w:rPr>
          <w:sz w:val="23"/>
          <w:szCs w:val="23"/>
        </w:rPr>
        <w:t>3 tons of electronics</w:t>
      </w:r>
      <w:r w:rsidRPr="001C1BBC">
        <w:rPr>
          <w:sz w:val="23"/>
          <w:szCs w:val="23"/>
        </w:rPr>
        <w:t xml:space="preserve">. </w:t>
      </w:r>
      <w:r w:rsidR="00C120E9" w:rsidRPr="001C1BBC">
        <w:rPr>
          <w:sz w:val="23"/>
          <w:szCs w:val="23"/>
        </w:rPr>
        <w:t>18 tons of tires</w:t>
      </w:r>
      <w:r w:rsidRPr="001C1BBC">
        <w:rPr>
          <w:sz w:val="23"/>
          <w:szCs w:val="23"/>
        </w:rPr>
        <w:t xml:space="preserve"> </w:t>
      </w:r>
    </w:p>
    <w:p w:rsidR="00C120E9" w:rsidRPr="001C1BBC" w:rsidRDefault="001C1BBC" w:rsidP="001C1BBC">
      <w:pPr>
        <w:pStyle w:val="ListParagraph"/>
        <w:numPr>
          <w:ilvl w:val="0"/>
          <w:numId w:val="17"/>
        </w:numPr>
        <w:tabs>
          <w:tab w:val="left" w:pos="360"/>
        </w:tabs>
        <w:rPr>
          <w:sz w:val="23"/>
          <w:szCs w:val="23"/>
        </w:rPr>
      </w:pPr>
      <w:r>
        <w:rPr>
          <w:sz w:val="23"/>
          <w:szCs w:val="23"/>
        </w:rPr>
        <w:t>I</w:t>
      </w:r>
      <w:r w:rsidRPr="001C1BBC">
        <w:rPr>
          <w:sz w:val="23"/>
          <w:szCs w:val="23"/>
        </w:rPr>
        <w:t>llegally dumped tires collected by counties</w:t>
      </w:r>
      <w:r>
        <w:rPr>
          <w:sz w:val="23"/>
          <w:szCs w:val="23"/>
        </w:rPr>
        <w:t>: n</w:t>
      </w:r>
      <w:r w:rsidR="00D84EE9" w:rsidRPr="001C1BBC">
        <w:rPr>
          <w:sz w:val="23"/>
          <w:szCs w:val="23"/>
        </w:rPr>
        <w:t xml:space="preserve">early </w:t>
      </w:r>
      <w:r w:rsidR="00C120E9" w:rsidRPr="001C1BBC">
        <w:rPr>
          <w:sz w:val="23"/>
          <w:szCs w:val="23"/>
        </w:rPr>
        <w:t xml:space="preserve">20 tons </w:t>
      </w:r>
    </w:p>
    <w:p w:rsidR="00D84EE9" w:rsidRDefault="00D84EE9" w:rsidP="00D84EE9">
      <w:pPr>
        <w:pStyle w:val="ListParagraph"/>
        <w:tabs>
          <w:tab w:val="left" w:pos="360"/>
        </w:tabs>
        <w:ind w:left="1135"/>
        <w:rPr>
          <w:sz w:val="23"/>
          <w:szCs w:val="23"/>
        </w:rPr>
      </w:pPr>
    </w:p>
    <w:p w:rsidR="00C120E9" w:rsidRDefault="00C120E9" w:rsidP="00C120E9">
      <w:pPr>
        <w:tabs>
          <w:tab w:val="left" w:pos="360"/>
        </w:tabs>
        <w:rPr>
          <w:sz w:val="23"/>
          <w:szCs w:val="23"/>
        </w:rPr>
      </w:pPr>
      <w:r>
        <w:rPr>
          <w:sz w:val="23"/>
          <w:szCs w:val="23"/>
        </w:rPr>
        <w:tab/>
        <w:t>It was reported that the collections at Dixon, Owensville and Vichy all had a good turnout. Ms. Hollowell</w:t>
      </w:r>
    </w:p>
    <w:p w:rsidR="00C120E9" w:rsidRDefault="00C120E9" w:rsidP="00C120E9">
      <w:pPr>
        <w:tabs>
          <w:tab w:val="left" w:pos="360"/>
        </w:tabs>
        <w:rPr>
          <w:sz w:val="23"/>
          <w:szCs w:val="23"/>
        </w:rPr>
      </w:pPr>
      <w:r>
        <w:rPr>
          <w:sz w:val="23"/>
          <w:szCs w:val="23"/>
        </w:rPr>
        <w:tab/>
        <w:t xml:space="preserve">stated collections </w:t>
      </w:r>
      <w:r w:rsidR="00D84EE9">
        <w:rPr>
          <w:sz w:val="23"/>
          <w:szCs w:val="23"/>
        </w:rPr>
        <w:t xml:space="preserve">are being targeted for </w:t>
      </w:r>
      <w:r>
        <w:rPr>
          <w:sz w:val="23"/>
          <w:szCs w:val="23"/>
        </w:rPr>
        <w:t>Cuba and Richland</w:t>
      </w:r>
      <w:r w:rsidR="00D84EE9">
        <w:rPr>
          <w:sz w:val="23"/>
          <w:szCs w:val="23"/>
        </w:rPr>
        <w:t xml:space="preserve"> in 2020</w:t>
      </w:r>
      <w:r>
        <w:rPr>
          <w:sz w:val="23"/>
          <w:szCs w:val="23"/>
        </w:rPr>
        <w:t>.</w:t>
      </w:r>
    </w:p>
    <w:p w:rsidR="00C120E9" w:rsidRDefault="00C120E9" w:rsidP="00C120E9">
      <w:pPr>
        <w:tabs>
          <w:tab w:val="left" w:pos="360"/>
        </w:tabs>
        <w:rPr>
          <w:sz w:val="23"/>
          <w:szCs w:val="23"/>
        </w:rPr>
      </w:pPr>
    </w:p>
    <w:p w:rsidR="00456869" w:rsidRDefault="00C120E9" w:rsidP="00BF2E6E">
      <w:pPr>
        <w:tabs>
          <w:tab w:val="left" w:pos="360"/>
        </w:tabs>
        <w:ind w:left="360"/>
        <w:rPr>
          <w:sz w:val="23"/>
          <w:szCs w:val="23"/>
        </w:rPr>
      </w:pPr>
      <w:r>
        <w:rPr>
          <w:sz w:val="23"/>
          <w:szCs w:val="23"/>
        </w:rPr>
        <w:t xml:space="preserve">Kathryn Hawes reported that the forest service </w:t>
      </w:r>
      <w:r w:rsidR="00BF2E6E">
        <w:rPr>
          <w:sz w:val="23"/>
          <w:szCs w:val="23"/>
        </w:rPr>
        <w:t>is using new technology to mark illegal dump sites. They are using</w:t>
      </w:r>
      <w:r>
        <w:rPr>
          <w:sz w:val="23"/>
          <w:szCs w:val="23"/>
        </w:rPr>
        <w:t xml:space="preserve"> a GIS app that will allow the rangers to drop a pin to mark </w:t>
      </w:r>
      <w:r w:rsidR="00BF2E6E">
        <w:rPr>
          <w:sz w:val="23"/>
          <w:szCs w:val="23"/>
        </w:rPr>
        <w:t>the</w:t>
      </w:r>
      <w:r>
        <w:rPr>
          <w:sz w:val="23"/>
          <w:szCs w:val="23"/>
        </w:rPr>
        <w:t xml:space="preserve"> sites on the map. </w:t>
      </w:r>
      <w:r w:rsidR="00BF2E6E">
        <w:rPr>
          <w:sz w:val="23"/>
          <w:szCs w:val="23"/>
        </w:rPr>
        <w:t>Ms. Hawes</w:t>
      </w:r>
      <w:r>
        <w:rPr>
          <w:sz w:val="23"/>
          <w:szCs w:val="23"/>
        </w:rPr>
        <w:t xml:space="preserve"> stated that they are allowing </w:t>
      </w:r>
      <w:r w:rsidR="00BF2E6E">
        <w:rPr>
          <w:sz w:val="23"/>
          <w:szCs w:val="23"/>
        </w:rPr>
        <w:t>Ozark Rivers</w:t>
      </w:r>
      <w:r>
        <w:rPr>
          <w:sz w:val="23"/>
          <w:szCs w:val="23"/>
        </w:rPr>
        <w:t xml:space="preserve"> access</w:t>
      </w:r>
      <w:r w:rsidR="00BF2E6E">
        <w:rPr>
          <w:sz w:val="23"/>
          <w:szCs w:val="23"/>
        </w:rPr>
        <w:t xml:space="preserve"> to the app which will make it easier and faster to locate illegal dump sites. Photos can be posted on the app making it easier to plan for site cleanups. </w:t>
      </w:r>
      <w:bookmarkStart w:id="0" w:name="_GoBack"/>
      <w:bookmarkEnd w:id="0"/>
      <w:r w:rsidR="00F01C76">
        <w:rPr>
          <w:sz w:val="23"/>
          <w:szCs w:val="23"/>
        </w:rPr>
        <w:t xml:space="preserve">Staff will be </w:t>
      </w:r>
      <w:r w:rsidR="00665116">
        <w:rPr>
          <w:sz w:val="23"/>
          <w:szCs w:val="23"/>
        </w:rPr>
        <w:t>contacting</w:t>
      </w:r>
      <w:r w:rsidR="00F01C76">
        <w:rPr>
          <w:sz w:val="23"/>
          <w:szCs w:val="23"/>
        </w:rPr>
        <w:t xml:space="preserve"> county commissioners </w:t>
      </w:r>
      <w:r w:rsidR="00665116">
        <w:rPr>
          <w:sz w:val="23"/>
          <w:szCs w:val="23"/>
        </w:rPr>
        <w:t xml:space="preserve">to obtain known illegal dump locations </w:t>
      </w:r>
      <w:r w:rsidR="00F01C76">
        <w:rPr>
          <w:sz w:val="23"/>
          <w:szCs w:val="23"/>
        </w:rPr>
        <w:t>in the</w:t>
      </w:r>
      <w:r w:rsidR="00665116">
        <w:rPr>
          <w:sz w:val="23"/>
          <w:szCs w:val="23"/>
        </w:rPr>
        <w:t>ir</w:t>
      </w:r>
      <w:r w:rsidR="00F01C76">
        <w:rPr>
          <w:sz w:val="23"/>
          <w:szCs w:val="23"/>
        </w:rPr>
        <w:t xml:space="preserve"> counties.</w:t>
      </w:r>
    </w:p>
    <w:p w:rsidR="00456869" w:rsidRDefault="00456869" w:rsidP="00BF2E6E">
      <w:pPr>
        <w:tabs>
          <w:tab w:val="left" w:pos="360"/>
        </w:tabs>
        <w:ind w:left="360"/>
        <w:rPr>
          <w:sz w:val="23"/>
          <w:szCs w:val="23"/>
        </w:rPr>
      </w:pPr>
    </w:p>
    <w:p w:rsidR="000E64A1" w:rsidRDefault="00456869" w:rsidP="00BF2E6E">
      <w:pPr>
        <w:tabs>
          <w:tab w:val="left" w:pos="360"/>
        </w:tabs>
        <w:ind w:left="360"/>
        <w:rPr>
          <w:sz w:val="23"/>
          <w:szCs w:val="23"/>
        </w:rPr>
      </w:pPr>
      <w:r>
        <w:rPr>
          <w:sz w:val="23"/>
          <w:szCs w:val="23"/>
        </w:rPr>
        <w:t xml:space="preserve">Ms. Snodgrass informed the group that Ms. Hawes had put together a Headstart program using Peanut the </w:t>
      </w:r>
      <w:r w:rsidR="00374FFF">
        <w:rPr>
          <w:sz w:val="23"/>
          <w:szCs w:val="23"/>
        </w:rPr>
        <w:t>T</w:t>
      </w:r>
      <w:r>
        <w:rPr>
          <w:sz w:val="23"/>
          <w:szCs w:val="23"/>
        </w:rPr>
        <w:t xml:space="preserve">urtle and talking about </w:t>
      </w:r>
      <w:r w:rsidR="00374FFF">
        <w:rPr>
          <w:sz w:val="23"/>
          <w:szCs w:val="23"/>
        </w:rPr>
        <w:t>littering</w:t>
      </w:r>
      <w:r>
        <w:rPr>
          <w:sz w:val="23"/>
          <w:szCs w:val="23"/>
        </w:rPr>
        <w:t>. The program has been very popular and requested by several Headstart programs.</w:t>
      </w:r>
    </w:p>
    <w:p w:rsidR="000E64A1" w:rsidRDefault="000E64A1" w:rsidP="00BF2E6E">
      <w:pPr>
        <w:tabs>
          <w:tab w:val="left" w:pos="360"/>
        </w:tabs>
        <w:ind w:left="360"/>
        <w:rPr>
          <w:sz w:val="23"/>
          <w:szCs w:val="23"/>
        </w:rPr>
      </w:pPr>
    </w:p>
    <w:p w:rsidR="000E64A1" w:rsidRDefault="000E64A1" w:rsidP="00BF2E6E">
      <w:pPr>
        <w:tabs>
          <w:tab w:val="left" w:pos="360"/>
        </w:tabs>
        <w:ind w:left="360"/>
        <w:rPr>
          <w:sz w:val="23"/>
          <w:szCs w:val="23"/>
        </w:rPr>
      </w:pPr>
      <w:r w:rsidRPr="00374FFF">
        <w:rPr>
          <w:sz w:val="23"/>
          <w:szCs w:val="23"/>
        </w:rPr>
        <w:t>Ms. Snodgrass touched on the following legislative highlights</w:t>
      </w:r>
      <w:r w:rsidR="00374FFF" w:rsidRPr="00374FFF">
        <w:rPr>
          <w:sz w:val="23"/>
          <w:szCs w:val="23"/>
        </w:rPr>
        <w:t xml:space="preserve"> and noted a</w:t>
      </w:r>
      <w:r w:rsidR="00374FFF" w:rsidRPr="00374FFF">
        <w:rPr>
          <w:iCs/>
          <w:sz w:val="22"/>
          <w:szCs w:val="22"/>
        </w:rPr>
        <w:t xml:space="preserve">lmost 100 bills were filed – only 95 </w:t>
      </w:r>
      <w:r w:rsidR="008608ED" w:rsidRPr="00374FFF">
        <w:rPr>
          <w:iCs/>
          <w:sz w:val="22"/>
          <w:szCs w:val="22"/>
        </w:rPr>
        <w:t>passed</w:t>
      </w:r>
      <w:r w:rsidR="008608ED">
        <w:rPr>
          <w:iCs/>
          <w:sz w:val="22"/>
          <w:szCs w:val="22"/>
        </w:rPr>
        <w:t>.</w:t>
      </w:r>
    </w:p>
    <w:p w:rsidR="000E64A1" w:rsidRPr="000E64A1" w:rsidRDefault="000E64A1" w:rsidP="000E64A1">
      <w:pPr>
        <w:pStyle w:val="ListParagraph"/>
        <w:numPr>
          <w:ilvl w:val="0"/>
          <w:numId w:val="18"/>
        </w:numPr>
        <w:tabs>
          <w:tab w:val="left" w:pos="360"/>
        </w:tabs>
        <w:rPr>
          <w:sz w:val="23"/>
          <w:szCs w:val="23"/>
        </w:rPr>
      </w:pPr>
      <w:r>
        <w:rPr>
          <w:sz w:val="23"/>
          <w:szCs w:val="23"/>
        </w:rPr>
        <w:t xml:space="preserve">The interim committee on solid waste </w:t>
      </w:r>
      <w:r>
        <w:rPr>
          <w:iCs/>
          <w:sz w:val="22"/>
          <w:szCs w:val="22"/>
        </w:rPr>
        <w:t xml:space="preserve">– </w:t>
      </w:r>
      <w:r>
        <w:rPr>
          <w:sz w:val="23"/>
          <w:szCs w:val="23"/>
        </w:rPr>
        <w:t>passed and will have a kickoff in September</w:t>
      </w:r>
    </w:p>
    <w:p w:rsidR="000E64A1" w:rsidRPr="000E64A1" w:rsidRDefault="000E64A1" w:rsidP="000E64A1">
      <w:pPr>
        <w:pStyle w:val="ListParagraph"/>
        <w:numPr>
          <w:ilvl w:val="0"/>
          <w:numId w:val="18"/>
        </w:numPr>
        <w:tabs>
          <w:tab w:val="left" w:pos="360"/>
        </w:tabs>
        <w:rPr>
          <w:sz w:val="22"/>
          <w:szCs w:val="22"/>
        </w:rPr>
      </w:pPr>
      <w:r>
        <w:rPr>
          <w:iCs/>
          <w:sz w:val="22"/>
          <w:szCs w:val="22"/>
        </w:rPr>
        <w:lastRenderedPageBreak/>
        <w:t>Bill prohibiting</w:t>
      </w:r>
      <w:r w:rsidRPr="000E64A1">
        <w:rPr>
          <w:iCs/>
          <w:sz w:val="22"/>
          <w:szCs w:val="22"/>
        </w:rPr>
        <w:t xml:space="preserve"> the use of plastic bags or other disposable containers</w:t>
      </w:r>
      <w:r>
        <w:rPr>
          <w:iCs/>
          <w:sz w:val="22"/>
          <w:szCs w:val="22"/>
        </w:rPr>
        <w:t xml:space="preserve"> – did not pass as it is a violation of local authority</w:t>
      </w:r>
    </w:p>
    <w:p w:rsidR="000E64A1" w:rsidRPr="000E64A1" w:rsidRDefault="000E64A1" w:rsidP="000E64A1">
      <w:pPr>
        <w:pStyle w:val="ListParagraph"/>
        <w:numPr>
          <w:ilvl w:val="0"/>
          <w:numId w:val="18"/>
        </w:numPr>
        <w:tabs>
          <w:tab w:val="left" w:pos="360"/>
        </w:tabs>
        <w:rPr>
          <w:sz w:val="22"/>
          <w:szCs w:val="22"/>
        </w:rPr>
      </w:pPr>
      <w:r>
        <w:rPr>
          <w:iCs/>
          <w:sz w:val="22"/>
          <w:szCs w:val="22"/>
        </w:rPr>
        <w:t xml:space="preserve">Renewal of tire fee – Chairman Wilson </w:t>
      </w:r>
      <w:r w:rsidR="00374FFF">
        <w:rPr>
          <w:iCs/>
          <w:sz w:val="22"/>
          <w:szCs w:val="22"/>
        </w:rPr>
        <w:t>asked staff to confirm if it passed</w:t>
      </w:r>
    </w:p>
    <w:p w:rsidR="000E64A1" w:rsidRDefault="000E64A1" w:rsidP="000E64A1">
      <w:pPr>
        <w:tabs>
          <w:tab w:val="left" w:pos="360"/>
        </w:tabs>
        <w:rPr>
          <w:sz w:val="22"/>
          <w:szCs w:val="22"/>
        </w:rPr>
      </w:pPr>
    </w:p>
    <w:p w:rsidR="000E64A1" w:rsidRPr="000E64A1" w:rsidRDefault="000E64A1" w:rsidP="00767130">
      <w:pPr>
        <w:tabs>
          <w:tab w:val="left" w:pos="360"/>
        </w:tabs>
        <w:ind w:left="360"/>
        <w:rPr>
          <w:sz w:val="22"/>
          <w:szCs w:val="22"/>
        </w:rPr>
      </w:pPr>
      <w:r>
        <w:rPr>
          <w:sz w:val="22"/>
          <w:szCs w:val="22"/>
        </w:rPr>
        <w:t xml:space="preserve">Chairman Wilson </w:t>
      </w:r>
      <w:r w:rsidR="00374FFF">
        <w:rPr>
          <w:sz w:val="22"/>
          <w:szCs w:val="22"/>
        </w:rPr>
        <w:t>noted</w:t>
      </w:r>
      <w:r>
        <w:rPr>
          <w:sz w:val="22"/>
          <w:szCs w:val="22"/>
        </w:rPr>
        <w:t xml:space="preserve"> the governor signed an extension to </w:t>
      </w:r>
      <w:r w:rsidR="00767130">
        <w:rPr>
          <w:sz w:val="22"/>
          <w:szCs w:val="22"/>
        </w:rPr>
        <w:t xml:space="preserve">the </w:t>
      </w:r>
      <w:r w:rsidR="00374FFF">
        <w:rPr>
          <w:sz w:val="22"/>
          <w:szCs w:val="22"/>
        </w:rPr>
        <w:t>exemption on restrictions on</w:t>
      </w:r>
      <w:r>
        <w:rPr>
          <w:sz w:val="22"/>
          <w:szCs w:val="22"/>
        </w:rPr>
        <w:t xml:space="preserve"> disposal of flood debris</w:t>
      </w:r>
      <w:r w:rsidR="00767130">
        <w:rPr>
          <w:sz w:val="22"/>
          <w:szCs w:val="22"/>
        </w:rPr>
        <w:t xml:space="preserve"> in areas impacted by flooding. The extension </w:t>
      </w:r>
      <w:r w:rsidR="00374FFF">
        <w:rPr>
          <w:sz w:val="22"/>
          <w:szCs w:val="22"/>
        </w:rPr>
        <w:t>is</w:t>
      </w:r>
      <w:r w:rsidR="00767130">
        <w:rPr>
          <w:sz w:val="22"/>
          <w:szCs w:val="22"/>
        </w:rPr>
        <w:t xml:space="preserve"> through the end of August.</w:t>
      </w:r>
    </w:p>
    <w:p w:rsidR="002D513A" w:rsidRPr="00496E94" w:rsidRDefault="002D513A" w:rsidP="006F6D33">
      <w:pPr>
        <w:tabs>
          <w:tab w:val="left" w:pos="360"/>
        </w:tabs>
        <w:rPr>
          <w:sz w:val="23"/>
          <w:szCs w:val="23"/>
        </w:rPr>
      </w:pPr>
    </w:p>
    <w:p w:rsidR="00843AD7" w:rsidRDefault="00784213" w:rsidP="00767130">
      <w:pPr>
        <w:tabs>
          <w:tab w:val="left" w:pos="360"/>
          <w:tab w:val="left" w:pos="1545"/>
        </w:tabs>
        <w:ind w:left="360"/>
        <w:rPr>
          <w:sz w:val="23"/>
          <w:szCs w:val="23"/>
        </w:rPr>
      </w:pPr>
      <w:r w:rsidRPr="00767130">
        <w:rPr>
          <w:b/>
          <w:sz w:val="23"/>
          <w:szCs w:val="23"/>
          <w:u w:val="single"/>
        </w:rPr>
        <w:t>Chairman’s Report</w:t>
      </w:r>
      <w:r w:rsidRPr="009E55A6">
        <w:rPr>
          <w:b/>
          <w:strike/>
          <w:sz w:val="23"/>
          <w:szCs w:val="23"/>
        </w:rPr>
        <w:br/>
      </w:r>
      <w:r w:rsidR="00767130">
        <w:rPr>
          <w:sz w:val="23"/>
          <w:szCs w:val="23"/>
        </w:rPr>
        <w:t>Chairman Wilson reported that</w:t>
      </w:r>
      <w:r w:rsidR="00843AD7">
        <w:rPr>
          <w:sz w:val="23"/>
          <w:szCs w:val="23"/>
        </w:rPr>
        <w:t xml:space="preserve"> recycling markets are still difficult and tight. End markets are getting stricter on the collection process. Contamination guidelines need to be stressed.</w:t>
      </w:r>
      <w:r w:rsidR="009901BE">
        <w:rPr>
          <w:sz w:val="23"/>
          <w:szCs w:val="23"/>
        </w:rPr>
        <w:t>He also noted that there is a need for an additional HHW site in the region. The sites are grant funded and there are currently two sites in the district</w:t>
      </w:r>
      <w:r w:rsidR="00374FFF">
        <w:rPr>
          <w:sz w:val="23"/>
          <w:szCs w:val="23"/>
        </w:rPr>
        <w:t>, Rolla and St. Robert</w:t>
      </w:r>
      <w:r w:rsidR="009901BE">
        <w:rPr>
          <w:sz w:val="23"/>
          <w:szCs w:val="23"/>
        </w:rPr>
        <w:t xml:space="preserve">. Chairman Wilson encouraged other cities to </w:t>
      </w:r>
      <w:r w:rsidR="00374FFF">
        <w:rPr>
          <w:sz w:val="23"/>
          <w:szCs w:val="23"/>
        </w:rPr>
        <w:t>consider hosting a collection site at</w:t>
      </w:r>
      <w:r w:rsidR="009901BE">
        <w:rPr>
          <w:sz w:val="23"/>
          <w:szCs w:val="23"/>
        </w:rPr>
        <w:t xml:space="preserve"> either a recycling center or a fire station. Appointments </w:t>
      </w:r>
      <w:r w:rsidR="00374FFF">
        <w:rPr>
          <w:sz w:val="23"/>
          <w:szCs w:val="23"/>
        </w:rPr>
        <w:t>typically are</w:t>
      </w:r>
      <w:r w:rsidR="009901BE">
        <w:rPr>
          <w:sz w:val="23"/>
          <w:szCs w:val="23"/>
        </w:rPr>
        <w:t xml:space="preserve"> set for drop-off</w:t>
      </w:r>
      <w:r w:rsidR="00374FFF">
        <w:rPr>
          <w:sz w:val="23"/>
          <w:szCs w:val="23"/>
        </w:rPr>
        <w:t xml:space="preserve"> weekly or monthly</w:t>
      </w:r>
      <w:r w:rsidR="009901BE">
        <w:rPr>
          <w:sz w:val="23"/>
          <w:szCs w:val="23"/>
        </w:rPr>
        <w:t xml:space="preserve">. The host city provides staff to </w:t>
      </w:r>
      <w:r w:rsidR="00374FFF">
        <w:rPr>
          <w:sz w:val="23"/>
          <w:szCs w:val="23"/>
        </w:rPr>
        <w:t xml:space="preserve">receive and </w:t>
      </w:r>
      <w:r w:rsidR="009901BE">
        <w:rPr>
          <w:sz w:val="23"/>
          <w:szCs w:val="23"/>
        </w:rPr>
        <w:t>sort materials</w:t>
      </w:r>
      <w:r w:rsidR="00374FFF">
        <w:rPr>
          <w:sz w:val="23"/>
          <w:szCs w:val="23"/>
        </w:rPr>
        <w:t xml:space="preserve"> and the grant pay for disposal</w:t>
      </w:r>
      <w:r w:rsidR="009901BE">
        <w:rPr>
          <w:sz w:val="23"/>
          <w:szCs w:val="23"/>
        </w:rPr>
        <w:t>.</w:t>
      </w:r>
    </w:p>
    <w:p w:rsidR="009901BE" w:rsidRDefault="009901BE" w:rsidP="00767130">
      <w:pPr>
        <w:tabs>
          <w:tab w:val="left" w:pos="360"/>
          <w:tab w:val="left" w:pos="1545"/>
        </w:tabs>
        <w:ind w:left="360"/>
        <w:rPr>
          <w:sz w:val="23"/>
          <w:szCs w:val="23"/>
        </w:rPr>
      </w:pPr>
    </w:p>
    <w:p w:rsidR="009901BE" w:rsidRDefault="009901BE" w:rsidP="00767130">
      <w:pPr>
        <w:tabs>
          <w:tab w:val="left" w:pos="360"/>
          <w:tab w:val="left" w:pos="1545"/>
        </w:tabs>
        <w:ind w:left="360"/>
        <w:rPr>
          <w:sz w:val="23"/>
          <w:szCs w:val="23"/>
        </w:rPr>
      </w:pPr>
      <w:r>
        <w:rPr>
          <w:sz w:val="23"/>
          <w:szCs w:val="23"/>
        </w:rPr>
        <w:t>Chairman Wilson stated that the Rolla site accommodates walk-ins having only a few items for drop-offs. A hazardous waste hauler pick</w:t>
      </w:r>
      <w:r w:rsidR="009C5D16">
        <w:rPr>
          <w:sz w:val="23"/>
          <w:szCs w:val="23"/>
        </w:rPr>
        <w:t>s</w:t>
      </w:r>
      <w:r>
        <w:rPr>
          <w:sz w:val="23"/>
          <w:szCs w:val="23"/>
        </w:rPr>
        <w:t xml:space="preserve"> up </w:t>
      </w:r>
      <w:r w:rsidR="009C5D16">
        <w:rPr>
          <w:sz w:val="23"/>
          <w:szCs w:val="23"/>
        </w:rPr>
        <w:t xml:space="preserve">materials and they are taken </w:t>
      </w:r>
      <w:r>
        <w:rPr>
          <w:sz w:val="23"/>
          <w:szCs w:val="23"/>
        </w:rPr>
        <w:t>to a hazardous waste dump, incinerated or recycled. Gary Hicks asked about cost breakdown and schooling required. Chairman Wilson stated that pickup at the Rolla site is quarterly and costs about $3,500 to $4,500 per pick up. Operating costs, promotion, advertisements and supplies are covere</w:t>
      </w:r>
      <w:r w:rsidR="00723E2B">
        <w:rPr>
          <w:sz w:val="23"/>
          <w:szCs w:val="23"/>
        </w:rPr>
        <w:t>d by the grant. Chairman Wilson indicated he has gone through hazardous waste training and trains those who work at the Rolla site. He noted that if he has any questions he call</w:t>
      </w:r>
      <w:r w:rsidR="009C5D16">
        <w:rPr>
          <w:sz w:val="23"/>
          <w:szCs w:val="23"/>
        </w:rPr>
        <w:t>s</w:t>
      </w:r>
      <w:r w:rsidR="00723E2B">
        <w:rPr>
          <w:sz w:val="23"/>
          <w:szCs w:val="23"/>
        </w:rPr>
        <w:t xml:space="preserve"> the fire department for assistance.  Maria Potter added that the Department of Natural Resources has individuals who could possible help out with training.</w:t>
      </w:r>
    </w:p>
    <w:p w:rsidR="00723E2B" w:rsidRDefault="00723E2B" w:rsidP="00767130">
      <w:pPr>
        <w:tabs>
          <w:tab w:val="left" w:pos="360"/>
          <w:tab w:val="left" w:pos="1545"/>
        </w:tabs>
        <w:ind w:left="360"/>
        <w:rPr>
          <w:sz w:val="23"/>
          <w:szCs w:val="23"/>
        </w:rPr>
      </w:pPr>
    </w:p>
    <w:p w:rsidR="00723E2B" w:rsidRDefault="00723E2B" w:rsidP="00767130">
      <w:pPr>
        <w:tabs>
          <w:tab w:val="left" w:pos="360"/>
          <w:tab w:val="left" w:pos="1545"/>
        </w:tabs>
        <w:ind w:left="360"/>
        <w:rPr>
          <w:sz w:val="23"/>
          <w:szCs w:val="23"/>
        </w:rPr>
      </w:pPr>
      <w:r>
        <w:rPr>
          <w:sz w:val="23"/>
          <w:szCs w:val="23"/>
        </w:rPr>
        <w:t xml:space="preserve">Recommendations for </w:t>
      </w:r>
      <w:r w:rsidR="009C5D16">
        <w:rPr>
          <w:sz w:val="23"/>
          <w:szCs w:val="23"/>
        </w:rPr>
        <w:t>the Ozark Rivers A</w:t>
      </w:r>
      <w:r>
        <w:rPr>
          <w:sz w:val="23"/>
          <w:szCs w:val="23"/>
        </w:rPr>
        <w:t xml:space="preserve">dvisory </w:t>
      </w:r>
      <w:r w:rsidR="009C5D16">
        <w:rPr>
          <w:sz w:val="23"/>
          <w:szCs w:val="23"/>
        </w:rPr>
        <w:t>Board</w:t>
      </w:r>
      <w:r>
        <w:rPr>
          <w:sz w:val="23"/>
          <w:szCs w:val="23"/>
        </w:rPr>
        <w:t xml:space="preserve"> </w:t>
      </w:r>
      <w:r w:rsidR="009C5D16">
        <w:rPr>
          <w:sz w:val="23"/>
          <w:szCs w:val="23"/>
        </w:rPr>
        <w:t>wer</w:t>
      </w:r>
      <w:r>
        <w:rPr>
          <w:sz w:val="23"/>
          <w:szCs w:val="23"/>
        </w:rPr>
        <w:t>e sought from the gro</w:t>
      </w:r>
      <w:r w:rsidR="009C5D16">
        <w:rPr>
          <w:sz w:val="23"/>
          <w:szCs w:val="23"/>
        </w:rPr>
        <w:t>up. Participation is needed for</w:t>
      </w:r>
      <w:r>
        <w:rPr>
          <w:sz w:val="23"/>
          <w:szCs w:val="23"/>
        </w:rPr>
        <w:t xml:space="preserve"> representatives from business</w:t>
      </w:r>
      <w:r w:rsidR="009C5D16">
        <w:rPr>
          <w:sz w:val="23"/>
          <w:szCs w:val="23"/>
        </w:rPr>
        <w:t xml:space="preserve">es and waste haulers. </w:t>
      </w:r>
    </w:p>
    <w:p w:rsidR="00723E2B" w:rsidRDefault="00723E2B" w:rsidP="00767130">
      <w:pPr>
        <w:tabs>
          <w:tab w:val="left" w:pos="360"/>
          <w:tab w:val="left" w:pos="1545"/>
        </w:tabs>
        <w:ind w:left="360"/>
        <w:rPr>
          <w:sz w:val="23"/>
          <w:szCs w:val="23"/>
        </w:rPr>
      </w:pPr>
    </w:p>
    <w:p w:rsidR="00723E2B" w:rsidRPr="00843AD7" w:rsidRDefault="00723E2B" w:rsidP="00767130">
      <w:pPr>
        <w:tabs>
          <w:tab w:val="left" w:pos="360"/>
          <w:tab w:val="left" w:pos="1545"/>
        </w:tabs>
        <w:ind w:left="360"/>
        <w:rPr>
          <w:sz w:val="23"/>
          <w:szCs w:val="23"/>
        </w:rPr>
      </w:pPr>
      <w:r>
        <w:rPr>
          <w:sz w:val="23"/>
          <w:szCs w:val="23"/>
        </w:rPr>
        <w:t xml:space="preserve">Stan Slaughter </w:t>
      </w:r>
      <w:r w:rsidR="009C5D16">
        <w:rPr>
          <w:sz w:val="23"/>
          <w:szCs w:val="23"/>
        </w:rPr>
        <w:t xml:space="preserve">made a </w:t>
      </w:r>
      <w:r>
        <w:rPr>
          <w:sz w:val="23"/>
          <w:szCs w:val="23"/>
        </w:rPr>
        <w:t>presentat</w:t>
      </w:r>
      <w:r w:rsidR="009C5D16">
        <w:rPr>
          <w:sz w:val="23"/>
          <w:szCs w:val="23"/>
        </w:rPr>
        <w:t>ion at the c</w:t>
      </w:r>
      <w:r>
        <w:rPr>
          <w:sz w:val="23"/>
          <w:szCs w:val="23"/>
        </w:rPr>
        <w:t>ity of Rolla</w:t>
      </w:r>
      <w:r w:rsidR="009C5D16">
        <w:rPr>
          <w:sz w:val="23"/>
          <w:szCs w:val="23"/>
        </w:rPr>
        <w:t>’s council</w:t>
      </w:r>
      <w:r>
        <w:rPr>
          <w:sz w:val="23"/>
          <w:szCs w:val="23"/>
        </w:rPr>
        <w:t xml:space="preserve"> meeting</w:t>
      </w:r>
      <w:r w:rsidR="009C5D16">
        <w:rPr>
          <w:sz w:val="23"/>
          <w:szCs w:val="23"/>
        </w:rPr>
        <w:t xml:space="preserve"> on composting food waste and showcased the successful operations in Kansas City. </w:t>
      </w:r>
      <w:r w:rsidR="008D6368">
        <w:rPr>
          <w:sz w:val="23"/>
          <w:szCs w:val="23"/>
        </w:rPr>
        <w:t xml:space="preserve">Space is a major barrier for implementing a composting project in a small community such as Rolla. </w:t>
      </w:r>
    </w:p>
    <w:p w:rsidR="0034791A" w:rsidRPr="009E55A6" w:rsidRDefault="0034791A" w:rsidP="0034791A">
      <w:pPr>
        <w:pStyle w:val="BodyTextIndent2"/>
        <w:tabs>
          <w:tab w:val="left" w:pos="0"/>
          <w:tab w:val="left" w:pos="90"/>
          <w:tab w:val="left" w:pos="360"/>
        </w:tabs>
        <w:ind w:left="1077"/>
        <w:rPr>
          <w:i w:val="0"/>
          <w:strike/>
          <w:sz w:val="23"/>
          <w:szCs w:val="23"/>
        </w:rPr>
      </w:pPr>
    </w:p>
    <w:p w:rsidR="00874339" w:rsidRPr="00874339" w:rsidRDefault="00874339" w:rsidP="00874339">
      <w:pPr>
        <w:pStyle w:val="BodyTextIndent2"/>
        <w:tabs>
          <w:tab w:val="left" w:pos="0"/>
          <w:tab w:val="left" w:pos="90"/>
          <w:tab w:val="left" w:pos="360"/>
        </w:tabs>
        <w:ind w:left="360"/>
        <w:rPr>
          <w:b/>
          <w:i w:val="0"/>
          <w:iCs w:val="0"/>
          <w:sz w:val="23"/>
          <w:szCs w:val="23"/>
          <w:u w:val="single"/>
        </w:rPr>
      </w:pPr>
      <w:r>
        <w:rPr>
          <w:b/>
          <w:i w:val="0"/>
          <w:iCs w:val="0"/>
          <w:sz w:val="23"/>
          <w:szCs w:val="23"/>
          <w:u w:val="single"/>
        </w:rPr>
        <w:t>Winery and Brewer Tour</w:t>
      </w:r>
    </w:p>
    <w:p w:rsidR="00C13A5A" w:rsidRPr="005A4A13" w:rsidRDefault="00D826CA" w:rsidP="00D826CA">
      <w:pPr>
        <w:ind w:left="360"/>
        <w:rPr>
          <w:sz w:val="23"/>
          <w:szCs w:val="23"/>
        </w:rPr>
      </w:pPr>
      <w:r w:rsidRPr="005A4A13">
        <w:rPr>
          <w:sz w:val="23"/>
          <w:szCs w:val="23"/>
        </w:rPr>
        <w:t xml:space="preserve">Members toured the St. James Winery and Public House Brewery. </w:t>
      </w:r>
      <w:r w:rsidR="00C13A5A" w:rsidRPr="005A4A13">
        <w:rPr>
          <w:sz w:val="23"/>
          <w:szCs w:val="23"/>
        </w:rPr>
        <w:t>The tour feature</w:t>
      </w:r>
      <w:r w:rsidRPr="005A4A13">
        <w:rPr>
          <w:sz w:val="23"/>
          <w:szCs w:val="23"/>
        </w:rPr>
        <w:t>d</w:t>
      </w:r>
      <w:r w:rsidR="00C13A5A" w:rsidRPr="005A4A13">
        <w:rPr>
          <w:sz w:val="23"/>
          <w:szCs w:val="23"/>
        </w:rPr>
        <w:t xml:space="preserve"> a grant project funded by the Environmental Improvement and Energy Resources Authority (EIERA</w:t>
      </w:r>
      <w:r w:rsidRPr="005A4A13">
        <w:rPr>
          <w:sz w:val="23"/>
          <w:szCs w:val="23"/>
        </w:rPr>
        <w:t>).</w:t>
      </w:r>
      <w:r w:rsidR="00C13A5A" w:rsidRPr="005A4A13">
        <w:rPr>
          <w:sz w:val="23"/>
          <w:szCs w:val="23"/>
        </w:rPr>
        <w:t xml:space="preserve"> The tour highlight</w:t>
      </w:r>
      <w:r w:rsidRPr="005A4A13">
        <w:rPr>
          <w:sz w:val="23"/>
          <w:szCs w:val="23"/>
        </w:rPr>
        <w:t>ed</w:t>
      </w:r>
      <w:r w:rsidR="00C13A5A" w:rsidRPr="005A4A13">
        <w:rPr>
          <w:sz w:val="23"/>
          <w:szCs w:val="23"/>
        </w:rPr>
        <w:t xml:space="preserve"> </w:t>
      </w:r>
      <w:r w:rsidRPr="005A4A13">
        <w:rPr>
          <w:sz w:val="23"/>
          <w:szCs w:val="23"/>
        </w:rPr>
        <w:t>a</w:t>
      </w:r>
      <w:r w:rsidR="00C13A5A" w:rsidRPr="005A4A13">
        <w:rPr>
          <w:sz w:val="23"/>
          <w:szCs w:val="23"/>
        </w:rPr>
        <w:t xml:space="preserve"> project that distills a spirt from the waste generated by the wine making process (stems, seeds, skins). </w:t>
      </w:r>
      <w:r w:rsidRPr="005A4A13">
        <w:rPr>
          <w:sz w:val="23"/>
          <w:szCs w:val="23"/>
        </w:rPr>
        <w:t xml:space="preserve">The group also learned </w:t>
      </w:r>
      <w:r w:rsidR="00C13A5A" w:rsidRPr="005A4A13">
        <w:rPr>
          <w:sz w:val="23"/>
          <w:szCs w:val="23"/>
        </w:rPr>
        <w:t xml:space="preserve">how most </w:t>
      </w:r>
      <w:r w:rsidRPr="005A4A13">
        <w:rPr>
          <w:sz w:val="23"/>
          <w:szCs w:val="23"/>
        </w:rPr>
        <w:t xml:space="preserve">of the </w:t>
      </w:r>
      <w:r w:rsidR="00C13A5A" w:rsidRPr="005A4A13">
        <w:rPr>
          <w:sz w:val="23"/>
          <w:szCs w:val="23"/>
        </w:rPr>
        <w:t xml:space="preserve">organic waste </w:t>
      </w:r>
      <w:r w:rsidRPr="005A4A13">
        <w:rPr>
          <w:sz w:val="23"/>
          <w:szCs w:val="23"/>
        </w:rPr>
        <w:t>was</w:t>
      </w:r>
      <w:r w:rsidR="00C13A5A" w:rsidRPr="005A4A13">
        <w:rPr>
          <w:sz w:val="23"/>
          <w:szCs w:val="23"/>
        </w:rPr>
        <w:t xml:space="preserve"> recycled back as compost for the vineyard, even the waste from the brewery goes to its neighbor's farm. </w:t>
      </w:r>
    </w:p>
    <w:p w:rsidR="00874339" w:rsidRPr="005A4A13" w:rsidRDefault="00874339" w:rsidP="00874339">
      <w:pPr>
        <w:pStyle w:val="BodyTextIndent2"/>
        <w:tabs>
          <w:tab w:val="left" w:pos="0"/>
          <w:tab w:val="left" w:pos="90"/>
          <w:tab w:val="left" w:pos="360"/>
        </w:tabs>
        <w:ind w:left="360"/>
        <w:rPr>
          <w:i w:val="0"/>
          <w:iCs w:val="0"/>
          <w:sz w:val="23"/>
          <w:szCs w:val="23"/>
        </w:rPr>
      </w:pPr>
    </w:p>
    <w:p w:rsidR="00025606" w:rsidRPr="00BE5ED0" w:rsidRDefault="00025606" w:rsidP="00025606">
      <w:pPr>
        <w:pStyle w:val="BodyTextIndent2"/>
        <w:tabs>
          <w:tab w:val="left" w:pos="0"/>
          <w:tab w:val="left" w:pos="90"/>
          <w:tab w:val="left" w:pos="360"/>
        </w:tabs>
        <w:ind w:left="360"/>
        <w:rPr>
          <w:b/>
          <w:i w:val="0"/>
          <w:iCs w:val="0"/>
          <w:sz w:val="23"/>
          <w:szCs w:val="23"/>
          <w:u w:val="single"/>
        </w:rPr>
      </w:pPr>
      <w:r w:rsidRPr="00BE5ED0">
        <w:rPr>
          <w:b/>
          <w:i w:val="0"/>
          <w:iCs w:val="0"/>
          <w:sz w:val="23"/>
          <w:szCs w:val="23"/>
          <w:u w:val="single"/>
        </w:rPr>
        <w:t>Announcement of Upcoming Meetings and Events</w:t>
      </w:r>
    </w:p>
    <w:p w:rsidR="00142992" w:rsidRPr="00BE5ED0" w:rsidRDefault="00025606" w:rsidP="00BE5ED0">
      <w:pPr>
        <w:pStyle w:val="BodyTextIndent2"/>
        <w:tabs>
          <w:tab w:val="left" w:pos="0"/>
          <w:tab w:val="left" w:pos="90"/>
          <w:tab w:val="left" w:pos="360"/>
        </w:tabs>
        <w:ind w:left="360"/>
        <w:rPr>
          <w:i w:val="0"/>
          <w:iCs w:val="0"/>
          <w:sz w:val="23"/>
          <w:szCs w:val="23"/>
        </w:rPr>
      </w:pPr>
      <w:r w:rsidRPr="00BE5ED0">
        <w:rPr>
          <w:i w:val="0"/>
          <w:iCs w:val="0"/>
          <w:sz w:val="23"/>
          <w:szCs w:val="23"/>
        </w:rPr>
        <w:t>Members w</w:t>
      </w:r>
      <w:r w:rsidR="00142992" w:rsidRPr="00BE5ED0">
        <w:rPr>
          <w:i w:val="0"/>
          <w:iCs w:val="0"/>
          <w:sz w:val="23"/>
          <w:szCs w:val="23"/>
        </w:rPr>
        <w:t xml:space="preserve">ere directed to the list of </w:t>
      </w:r>
      <w:r w:rsidR="006F0016" w:rsidRPr="00BE5ED0">
        <w:rPr>
          <w:i w:val="0"/>
          <w:iCs w:val="0"/>
          <w:sz w:val="23"/>
          <w:szCs w:val="23"/>
        </w:rPr>
        <w:t>2019</w:t>
      </w:r>
      <w:r w:rsidRPr="00BE5ED0">
        <w:rPr>
          <w:i w:val="0"/>
          <w:iCs w:val="0"/>
          <w:sz w:val="23"/>
          <w:szCs w:val="23"/>
        </w:rPr>
        <w:t xml:space="preserve"> meetings and events listed on the agenda. </w:t>
      </w:r>
    </w:p>
    <w:p w:rsidR="00493397" w:rsidRPr="009E55A6" w:rsidRDefault="00493397" w:rsidP="00CB6E89">
      <w:pPr>
        <w:pStyle w:val="BodyTextIndent2"/>
        <w:tabs>
          <w:tab w:val="left" w:pos="0"/>
          <w:tab w:val="left" w:pos="90"/>
          <w:tab w:val="left" w:pos="360"/>
        </w:tabs>
        <w:ind w:left="0"/>
        <w:rPr>
          <w:b/>
          <w:iCs w:val="0"/>
          <w:strike/>
          <w:sz w:val="23"/>
          <w:szCs w:val="23"/>
        </w:rPr>
      </w:pPr>
    </w:p>
    <w:p w:rsidR="00784213" w:rsidRPr="00BE5ED0" w:rsidRDefault="00752980" w:rsidP="008F3C3F">
      <w:pPr>
        <w:pStyle w:val="BodyTextIndent2"/>
        <w:tabs>
          <w:tab w:val="left" w:pos="0"/>
          <w:tab w:val="left" w:pos="90"/>
          <w:tab w:val="left" w:pos="360"/>
        </w:tabs>
        <w:ind w:left="360"/>
        <w:rPr>
          <w:b/>
          <w:i w:val="0"/>
          <w:iCs w:val="0"/>
          <w:sz w:val="23"/>
          <w:szCs w:val="23"/>
          <w:u w:val="single"/>
        </w:rPr>
      </w:pPr>
      <w:r w:rsidRPr="00BE5ED0">
        <w:rPr>
          <w:b/>
          <w:i w:val="0"/>
          <w:iCs w:val="0"/>
          <w:sz w:val="23"/>
          <w:szCs w:val="23"/>
          <w:u w:val="single"/>
        </w:rPr>
        <w:t>Adjournment</w:t>
      </w:r>
    </w:p>
    <w:p w:rsidR="004F3CC0" w:rsidRPr="00BE5ED0" w:rsidRDefault="004E4AEE" w:rsidP="001147A1">
      <w:pPr>
        <w:pStyle w:val="ListParagraph"/>
        <w:tabs>
          <w:tab w:val="left" w:pos="360"/>
        </w:tabs>
        <w:ind w:left="360"/>
        <w:rPr>
          <w:sz w:val="23"/>
          <w:szCs w:val="23"/>
        </w:rPr>
      </w:pPr>
      <w:r w:rsidRPr="00BE5ED0">
        <w:rPr>
          <w:sz w:val="23"/>
          <w:szCs w:val="23"/>
        </w:rPr>
        <w:t>There b</w:t>
      </w:r>
      <w:r w:rsidR="00A27B41" w:rsidRPr="00BE5ED0">
        <w:rPr>
          <w:sz w:val="23"/>
          <w:szCs w:val="23"/>
        </w:rPr>
        <w:t>eing no further business</w:t>
      </w:r>
      <w:r w:rsidR="006F0016" w:rsidRPr="00BE5ED0">
        <w:rPr>
          <w:sz w:val="23"/>
          <w:szCs w:val="23"/>
        </w:rPr>
        <w:t xml:space="preserve">. </w:t>
      </w:r>
      <w:r w:rsidR="00BE5ED0">
        <w:rPr>
          <w:sz w:val="23"/>
          <w:szCs w:val="23"/>
        </w:rPr>
        <w:t>Vic Stratman</w:t>
      </w:r>
      <w:r w:rsidR="00D46D58" w:rsidRPr="00BE5ED0">
        <w:rPr>
          <w:sz w:val="23"/>
          <w:szCs w:val="23"/>
        </w:rPr>
        <w:t xml:space="preserve"> made</w:t>
      </w:r>
      <w:r w:rsidR="00A27B41" w:rsidRPr="00BE5ED0">
        <w:rPr>
          <w:sz w:val="23"/>
          <w:szCs w:val="23"/>
        </w:rPr>
        <w:t xml:space="preserve"> a motion to adjourn.  </w:t>
      </w:r>
      <w:r w:rsidR="00BE5ED0">
        <w:rPr>
          <w:sz w:val="23"/>
          <w:szCs w:val="23"/>
        </w:rPr>
        <w:t>Troy</w:t>
      </w:r>
      <w:r w:rsidR="006F0016" w:rsidRPr="00BE5ED0">
        <w:rPr>
          <w:sz w:val="23"/>
          <w:szCs w:val="23"/>
        </w:rPr>
        <w:t xml:space="preserve"> </w:t>
      </w:r>
      <w:r w:rsidR="00BE5ED0">
        <w:rPr>
          <w:sz w:val="23"/>
          <w:szCs w:val="23"/>
        </w:rPr>
        <w:t>Porter</w:t>
      </w:r>
      <w:r w:rsidR="00752980" w:rsidRPr="00BE5ED0">
        <w:rPr>
          <w:sz w:val="23"/>
          <w:szCs w:val="23"/>
        </w:rPr>
        <w:t xml:space="preserve"> </w:t>
      </w:r>
      <w:r w:rsidR="00084751" w:rsidRPr="00BE5ED0">
        <w:rPr>
          <w:sz w:val="23"/>
          <w:szCs w:val="23"/>
        </w:rPr>
        <w:t xml:space="preserve">seconded the motion. All present voted “aye.” </w:t>
      </w:r>
      <w:r w:rsidR="00A27B41" w:rsidRPr="00BE5ED0">
        <w:rPr>
          <w:sz w:val="23"/>
          <w:szCs w:val="23"/>
        </w:rPr>
        <w:t xml:space="preserve">The meeting adjourned </w:t>
      </w:r>
      <w:r w:rsidR="00FE52EA" w:rsidRPr="00BE5ED0">
        <w:rPr>
          <w:sz w:val="23"/>
          <w:szCs w:val="23"/>
        </w:rPr>
        <w:t xml:space="preserve">at </w:t>
      </w:r>
      <w:r w:rsidR="00BE5ED0">
        <w:rPr>
          <w:sz w:val="23"/>
          <w:szCs w:val="23"/>
        </w:rPr>
        <w:t>12:05</w:t>
      </w:r>
      <w:r w:rsidR="00084751" w:rsidRPr="00BE5ED0">
        <w:rPr>
          <w:sz w:val="23"/>
          <w:szCs w:val="23"/>
        </w:rPr>
        <w:t xml:space="preserve"> p.m</w:t>
      </w:r>
      <w:r w:rsidR="00A27B41" w:rsidRPr="00BE5ED0">
        <w:rPr>
          <w:sz w:val="23"/>
          <w:szCs w:val="23"/>
        </w:rPr>
        <w:t>.</w:t>
      </w:r>
    </w:p>
    <w:p w:rsidR="004F3CC0" w:rsidRPr="009E55A6" w:rsidRDefault="004F3CC0" w:rsidP="008F3C3F">
      <w:pPr>
        <w:pStyle w:val="ListParagraph"/>
        <w:tabs>
          <w:tab w:val="left" w:pos="360"/>
        </w:tabs>
        <w:ind w:left="360"/>
        <w:rPr>
          <w:strike/>
          <w:sz w:val="23"/>
          <w:szCs w:val="23"/>
        </w:rPr>
      </w:pPr>
    </w:p>
    <w:p w:rsidR="004F3CC0" w:rsidRPr="009E55A6" w:rsidRDefault="004F3CC0" w:rsidP="004F3CC0">
      <w:pPr>
        <w:rPr>
          <w:b/>
          <w:strike/>
          <w:sz w:val="23"/>
          <w:szCs w:val="23"/>
        </w:rPr>
      </w:pPr>
    </w:p>
    <w:p w:rsidR="004F3CC0" w:rsidRPr="009848A2" w:rsidRDefault="004F3CC0" w:rsidP="004F3CC0">
      <w:pPr>
        <w:tabs>
          <w:tab w:val="left" w:pos="360"/>
        </w:tabs>
        <w:rPr>
          <w:sz w:val="23"/>
          <w:szCs w:val="23"/>
        </w:rPr>
      </w:pPr>
      <w:r w:rsidRPr="009848A2">
        <w:rPr>
          <w:sz w:val="23"/>
          <w:szCs w:val="23"/>
        </w:rPr>
        <w:tab/>
        <w:t>_______________________________________</w:t>
      </w:r>
      <w:r w:rsidRPr="009848A2">
        <w:rPr>
          <w:sz w:val="23"/>
          <w:szCs w:val="23"/>
        </w:rPr>
        <w:tab/>
      </w:r>
      <w:r w:rsidRPr="009848A2">
        <w:rPr>
          <w:sz w:val="23"/>
          <w:szCs w:val="23"/>
        </w:rPr>
        <w:tab/>
        <w:t>__________________________</w:t>
      </w:r>
    </w:p>
    <w:p w:rsidR="004F3CC0" w:rsidRPr="009848A2" w:rsidRDefault="004F3CC0" w:rsidP="004F3CC0">
      <w:pPr>
        <w:tabs>
          <w:tab w:val="left" w:pos="360"/>
        </w:tabs>
        <w:rPr>
          <w:sz w:val="23"/>
          <w:szCs w:val="23"/>
        </w:rPr>
      </w:pPr>
      <w:r w:rsidRPr="009848A2">
        <w:rPr>
          <w:sz w:val="23"/>
          <w:szCs w:val="23"/>
        </w:rPr>
        <w:tab/>
        <w:t>Chairman, Brady Wilson</w:t>
      </w:r>
      <w:r w:rsidRPr="009848A2">
        <w:rPr>
          <w:sz w:val="23"/>
          <w:szCs w:val="23"/>
        </w:rPr>
        <w:tab/>
      </w:r>
      <w:r w:rsidRPr="009848A2">
        <w:rPr>
          <w:sz w:val="23"/>
          <w:szCs w:val="23"/>
        </w:rPr>
        <w:tab/>
      </w:r>
      <w:r w:rsidRPr="009848A2">
        <w:rPr>
          <w:sz w:val="23"/>
          <w:szCs w:val="23"/>
        </w:rPr>
        <w:tab/>
      </w:r>
      <w:r w:rsidRPr="009848A2">
        <w:rPr>
          <w:sz w:val="23"/>
          <w:szCs w:val="23"/>
        </w:rPr>
        <w:tab/>
      </w:r>
      <w:r w:rsidRPr="009848A2">
        <w:rPr>
          <w:sz w:val="23"/>
          <w:szCs w:val="23"/>
        </w:rPr>
        <w:tab/>
      </w:r>
      <w:r w:rsidR="004E4AEE" w:rsidRPr="009848A2">
        <w:rPr>
          <w:sz w:val="23"/>
          <w:szCs w:val="23"/>
        </w:rPr>
        <w:tab/>
      </w:r>
      <w:r w:rsidRPr="009848A2">
        <w:rPr>
          <w:sz w:val="23"/>
          <w:szCs w:val="23"/>
        </w:rPr>
        <w:t>Date</w:t>
      </w:r>
    </w:p>
    <w:p w:rsidR="004F3CC0" w:rsidRPr="009848A2" w:rsidRDefault="004F3CC0" w:rsidP="004F3CC0">
      <w:pPr>
        <w:tabs>
          <w:tab w:val="left" w:pos="360"/>
        </w:tabs>
        <w:rPr>
          <w:sz w:val="23"/>
          <w:szCs w:val="23"/>
        </w:rPr>
      </w:pPr>
    </w:p>
    <w:p w:rsidR="004F3CC0" w:rsidRPr="009848A2" w:rsidRDefault="004F3CC0" w:rsidP="004F3CC0">
      <w:pPr>
        <w:tabs>
          <w:tab w:val="left" w:pos="360"/>
        </w:tabs>
        <w:rPr>
          <w:sz w:val="23"/>
          <w:szCs w:val="23"/>
        </w:rPr>
      </w:pPr>
    </w:p>
    <w:p w:rsidR="004F3CC0" w:rsidRPr="009848A2" w:rsidRDefault="004F3CC0" w:rsidP="004F3CC0">
      <w:pPr>
        <w:tabs>
          <w:tab w:val="left" w:pos="360"/>
        </w:tabs>
        <w:rPr>
          <w:sz w:val="23"/>
          <w:szCs w:val="23"/>
        </w:rPr>
      </w:pPr>
      <w:r w:rsidRPr="009848A2">
        <w:rPr>
          <w:sz w:val="23"/>
          <w:szCs w:val="23"/>
        </w:rPr>
        <w:tab/>
        <w:t>_______________________________________</w:t>
      </w:r>
      <w:r w:rsidRPr="009848A2">
        <w:rPr>
          <w:sz w:val="23"/>
          <w:szCs w:val="23"/>
        </w:rPr>
        <w:tab/>
      </w:r>
      <w:r w:rsidRPr="009848A2">
        <w:rPr>
          <w:sz w:val="23"/>
          <w:szCs w:val="23"/>
        </w:rPr>
        <w:tab/>
        <w:t>__________________________</w:t>
      </w:r>
    </w:p>
    <w:p w:rsidR="00784213" w:rsidRPr="009848A2" w:rsidRDefault="004F3CC0" w:rsidP="001147A1">
      <w:pPr>
        <w:tabs>
          <w:tab w:val="left" w:pos="360"/>
        </w:tabs>
        <w:rPr>
          <w:sz w:val="23"/>
          <w:szCs w:val="23"/>
        </w:rPr>
      </w:pPr>
      <w:r w:rsidRPr="009848A2">
        <w:rPr>
          <w:sz w:val="23"/>
          <w:szCs w:val="23"/>
        </w:rPr>
        <w:tab/>
        <w:t>Attest</w:t>
      </w:r>
      <w:r w:rsidRPr="009848A2">
        <w:rPr>
          <w:sz w:val="23"/>
          <w:szCs w:val="23"/>
        </w:rPr>
        <w:tab/>
      </w:r>
      <w:r w:rsidRPr="009848A2">
        <w:rPr>
          <w:sz w:val="23"/>
          <w:szCs w:val="23"/>
        </w:rPr>
        <w:tab/>
      </w:r>
      <w:r w:rsidRPr="009848A2">
        <w:rPr>
          <w:sz w:val="23"/>
          <w:szCs w:val="23"/>
        </w:rPr>
        <w:tab/>
      </w:r>
      <w:r w:rsidRPr="009848A2">
        <w:rPr>
          <w:sz w:val="23"/>
          <w:szCs w:val="23"/>
        </w:rPr>
        <w:tab/>
      </w:r>
      <w:r w:rsidRPr="009848A2">
        <w:rPr>
          <w:sz w:val="23"/>
          <w:szCs w:val="23"/>
        </w:rPr>
        <w:tab/>
      </w:r>
      <w:r w:rsidRPr="009848A2">
        <w:rPr>
          <w:sz w:val="23"/>
          <w:szCs w:val="23"/>
        </w:rPr>
        <w:tab/>
      </w:r>
      <w:r w:rsidRPr="009848A2">
        <w:rPr>
          <w:sz w:val="23"/>
          <w:szCs w:val="23"/>
        </w:rPr>
        <w:tab/>
      </w:r>
      <w:r w:rsidRPr="009848A2">
        <w:rPr>
          <w:sz w:val="23"/>
          <w:szCs w:val="23"/>
        </w:rPr>
        <w:tab/>
        <w:t>Date</w:t>
      </w:r>
    </w:p>
    <w:sectPr w:rsidR="00784213" w:rsidRPr="009848A2" w:rsidSect="00A40FE6">
      <w:pgSz w:w="12240" w:h="15840"/>
      <w:pgMar w:top="1152"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F3" w:rsidRDefault="00CB4CF3" w:rsidP="004F3CC0">
      <w:r>
        <w:separator/>
      </w:r>
    </w:p>
  </w:endnote>
  <w:endnote w:type="continuationSeparator" w:id="0">
    <w:p w:rsidR="00CB4CF3" w:rsidRDefault="00CB4CF3"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F3" w:rsidRDefault="00CB4CF3" w:rsidP="004F3CC0">
      <w:r>
        <w:separator/>
      </w:r>
    </w:p>
  </w:footnote>
  <w:footnote w:type="continuationSeparator" w:id="0">
    <w:p w:rsidR="00CB4CF3" w:rsidRDefault="00CB4CF3" w:rsidP="004F3C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6466E"/>
    <w:multiLevelType w:val="hybridMultilevel"/>
    <w:tmpl w:val="810655D6"/>
    <w:lvl w:ilvl="0" w:tplc="421CA8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D2B1B"/>
    <w:multiLevelType w:val="hybridMultilevel"/>
    <w:tmpl w:val="DA0460A2"/>
    <w:lvl w:ilvl="0" w:tplc="04090003">
      <w:start w:val="1"/>
      <w:numFmt w:val="bullet"/>
      <w:lvlText w:val="o"/>
      <w:lvlJc w:val="left"/>
      <w:pPr>
        <w:ind w:left="1192" w:hanging="360"/>
      </w:pPr>
      <w:rPr>
        <w:rFonts w:ascii="Courier New" w:hAnsi="Courier New" w:cs="Courier New"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4" w15:restartNumberingAfterBreak="0">
    <w:nsid w:val="0FE75419"/>
    <w:multiLevelType w:val="hybridMultilevel"/>
    <w:tmpl w:val="34425606"/>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start w:val="1"/>
      <w:numFmt w:val="bullet"/>
      <w:lvlText w:val=""/>
      <w:lvlJc w:val="left"/>
      <w:pPr>
        <w:ind w:left="2575" w:hanging="360"/>
      </w:pPr>
      <w:rPr>
        <w:rFonts w:ascii="Wingdings" w:hAnsi="Wingdings" w:hint="default"/>
      </w:rPr>
    </w:lvl>
    <w:lvl w:ilvl="3" w:tplc="0409000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5" w15:restartNumberingAfterBreak="0">
    <w:nsid w:val="13B716CC"/>
    <w:multiLevelType w:val="hybridMultilevel"/>
    <w:tmpl w:val="02ACDA30"/>
    <w:lvl w:ilvl="0" w:tplc="E448425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1D3E5A"/>
    <w:multiLevelType w:val="hybridMultilevel"/>
    <w:tmpl w:val="CA0E02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2E4E3136"/>
    <w:multiLevelType w:val="hybridMultilevel"/>
    <w:tmpl w:val="1DCC7CB4"/>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9"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D548D6"/>
    <w:multiLevelType w:val="hybridMultilevel"/>
    <w:tmpl w:val="216C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8719D2"/>
    <w:multiLevelType w:val="hybridMultilevel"/>
    <w:tmpl w:val="773A7D7A"/>
    <w:lvl w:ilvl="0" w:tplc="74C06F6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D1109"/>
    <w:multiLevelType w:val="hybridMultilevel"/>
    <w:tmpl w:val="903016E0"/>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7234C51"/>
    <w:multiLevelType w:val="hybridMultilevel"/>
    <w:tmpl w:val="F9828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4"/>
  </w:num>
  <w:num w:numId="4">
    <w:abstractNumId w:val="0"/>
  </w:num>
  <w:num w:numId="5">
    <w:abstractNumId w:val="16"/>
  </w:num>
  <w:num w:numId="6">
    <w:abstractNumId w:val="10"/>
  </w:num>
  <w:num w:numId="7">
    <w:abstractNumId w:val="2"/>
  </w:num>
  <w:num w:numId="8">
    <w:abstractNumId w:val="13"/>
  </w:num>
  <w:num w:numId="9">
    <w:abstractNumId w:val="1"/>
  </w:num>
  <w:num w:numId="10">
    <w:abstractNumId w:val="12"/>
  </w:num>
  <w:num w:numId="11">
    <w:abstractNumId w:val="11"/>
  </w:num>
  <w:num w:numId="12">
    <w:abstractNumId w:val="7"/>
  </w:num>
  <w:num w:numId="13">
    <w:abstractNumId w:val="5"/>
  </w:num>
  <w:num w:numId="14">
    <w:abstractNumId w:val="3"/>
  </w:num>
  <w:num w:numId="15">
    <w:abstractNumId w:val="15"/>
  </w:num>
  <w:num w:numId="16">
    <w:abstractNumId w:val="17"/>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13"/>
    <w:rsid w:val="00020969"/>
    <w:rsid w:val="00025606"/>
    <w:rsid w:val="000426CB"/>
    <w:rsid w:val="00045006"/>
    <w:rsid w:val="0007546F"/>
    <w:rsid w:val="00084751"/>
    <w:rsid w:val="000B5AD4"/>
    <w:rsid w:val="000E64A1"/>
    <w:rsid w:val="00107C87"/>
    <w:rsid w:val="001147A1"/>
    <w:rsid w:val="00141EC2"/>
    <w:rsid w:val="00142992"/>
    <w:rsid w:val="0018064F"/>
    <w:rsid w:val="001857DF"/>
    <w:rsid w:val="001874A2"/>
    <w:rsid w:val="001C1BBC"/>
    <w:rsid w:val="001C7D35"/>
    <w:rsid w:val="001D6325"/>
    <w:rsid w:val="001E5BB3"/>
    <w:rsid w:val="001F082A"/>
    <w:rsid w:val="00216607"/>
    <w:rsid w:val="00227C7C"/>
    <w:rsid w:val="00255FBA"/>
    <w:rsid w:val="00263B58"/>
    <w:rsid w:val="00275C6E"/>
    <w:rsid w:val="002812BF"/>
    <w:rsid w:val="0028350A"/>
    <w:rsid w:val="00295709"/>
    <w:rsid w:val="002C331D"/>
    <w:rsid w:val="002C5999"/>
    <w:rsid w:val="002D513A"/>
    <w:rsid w:val="00301F6F"/>
    <w:rsid w:val="0031403A"/>
    <w:rsid w:val="0032038F"/>
    <w:rsid w:val="00322259"/>
    <w:rsid w:val="003270F1"/>
    <w:rsid w:val="0034791A"/>
    <w:rsid w:val="00374FFF"/>
    <w:rsid w:val="0038361F"/>
    <w:rsid w:val="00386508"/>
    <w:rsid w:val="003907C2"/>
    <w:rsid w:val="003B531B"/>
    <w:rsid w:val="003B545A"/>
    <w:rsid w:val="004045E8"/>
    <w:rsid w:val="00420AA8"/>
    <w:rsid w:val="004236F3"/>
    <w:rsid w:val="004278F1"/>
    <w:rsid w:val="00431214"/>
    <w:rsid w:val="0043491C"/>
    <w:rsid w:val="00446A24"/>
    <w:rsid w:val="00456869"/>
    <w:rsid w:val="00463A6D"/>
    <w:rsid w:val="004929EC"/>
    <w:rsid w:val="00493397"/>
    <w:rsid w:val="00496E94"/>
    <w:rsid w:val="004A3CBE"/>
    <w:rsid w:val="004C42DF"/>
    <w:rsid w:val="004C621F"/>
    <w:rsid w:val="004D06DC"/>
    <w:rsid w:val="004D0BBD"/>
    <w:rsid w:val="004D52B2"/>
    <w:rsid w:val="004E4AEE"/>
    <w:rsid w:val="004F26B6"/>
    <w:rsid w:val="004F3CC0"/>
    <w:rsid w:val="00517D59"/>
    <w:rsid w:val="005247C5"/>
    <w:rsid w:val="00525BC9"/>
    <w:rsid w:val="00543FFB"/>
    <w:rsid w:val="0056037F"/>
    <w:rsid w:val="00587B14"/>
    <w:rsid w:val="005A4A13"/>
    <w:rsid w:val="005A523C"/>
    <w:rsid w:val="005A5ADE"/>
    <w:rsid w:val="005E18B8"/>
    <w:rsid w:val="005F6FEF"/>
    <w:rsid w:val="00604BD6"/>
    <w:rsid w:val="00605D00"/>
    <w:rsid w:val="00614AE8"/>
    <w:rsid w:val="00644459"/>
    <w:rsid w:val="00650607"/>
    <w:rsid w:val="00665116"/>
    <w:rsid w:val="0066571F"/>
    <w:rsid w:val="00671145"/>
    <w:rsid w:val="006813E5"/>
    <w:rsid w:val="0069679B"/>
    <w:rsid w:val="006972D2"/>
    <w:rsid w:val="006B75A8"/>
    <w:rsid w:val="006C5A6B"/>
    <w:rsid w:val="006D070F"/>
    <w:rsid w:val="006D0759"/>
    <w:rsid w:val="006E0CF3"/>
    <w:rsid w:val="006F0016"/>
    <w:rsid w:val="006F6D33"/>
    <w:rsid w:val="0070615D"/>
    <w:rsid w:val="00710669"/>
    <w:rsid w:val="00723E2B"/>
    <w:rsid w:val="0073662E"/>
    <w:rsid w:val="00752980"/>
    <w:rsid w:val="00760BAA"/>
    <w:rsid w:val="00766F98"/>
    <w:rsid w:val="00767130"/>
    <w:rsid w:val="00780E65"/>
    <w:rsid w:val="00784213"/>
    <w:rsid w:val="00786957"/>
    <w:rsid w:val="007B5E59"/>
    <w:rsid w:val="007C7569"/>
    <w:rsid w:val="007E03E3"/>
    <w:rsid w:val="0084035D"/>
    <w:rsid w:val="00843AD7"/>
    <w:rsid w:val="00846A93"/>
    <w:rsid w:val="008608ED"/>
    <w:rsid w:val="00865F84"/>
    <w:rsid w:val="00874339"/>
    <w:rsid w:val="0087433D"/>
    <w:rsid w:val="00874C37"/>
    <w:rsid w:val="00884DFB"/>
    <w:rsid w:val="008A61F5"/>
    <w:rsid w:val="008B3AAE"/>
    <w:rsid w:val="008D6368"/>
    <w:rsid w:val="008F2795"/>
    <w:rsid w:val="008F3C3F"/>
    <w:rsid w:val="00900837"/>
    <w:rsid w:val="00904C86"/>
    <w:rsid w:val="00905538"/>
    <w:rsid w:val="00916B6D"/>
    <w:rsid w:val="00923440"/>
    <w:rsid w:val="00957DAE"/>
    <w:rsid w:val="009848A2"/>
    <w:rsid w:val="009901BE"/>
    <w:rsid w:val="00993853"/>
    <w:rsid w:val="009B578A"/>
    <w:rsid w:val="009C5D16"/>
    <w:rsid w:val="009E4064"/>
    <w:rsid w:val="009E55A6"/>
    <w:rsid w:val="00A147DB"/>
    <w:rsid w:val="00A24ABA"/>
    <w:rsid w:val="00A27B41"/>
    <w:rsid w:val="00A3030B"/>
    <w:rsid w:val="00A30843"/>
    <w:rsid w:val="00A44DB3"/>
    <w:rsid w:val="00A46F5B"/>
    <w:rsid w:val="00A47D65"/>
    <w:rsid w:val="00A50292"/>
    <w:rsid w:val="00A86750"/>
    <w:rsid w:val="00AA092E"/>
    <w:rsid w:val="00AA649E"/>
    <w:rsid w:val="00AB7EA3"/>
    <w:rsid w:val="00AD15F5"/>
    <w:rsid w:val="00AD1FAE"/>
    <w:rsid w:val="00AE02F1"/>
    <w:rsid w:val="00AE4F6B"/>
    <w:rsid w:val="00AF78E9"/>
    <w:rsid w:val="00B15815"/>
    <w:rsid w:val="00B21CF4"/>
    <w:rsid w:val="00B30B34"/>
    <w:rsid w:val="00B33916"/>
    <w:rsid w:val="00B356BF"/>
    <w:rsid w:val="00B665EB"/>
    <w:rsid w:val="00B750C4"/>
    <w:rsid w:val="00B8032C"/>
    <w:rsid w:val="00B92F48"/>
    <w:rsid w:val="00B952F6"/>
    <w:rsid w:val="00BA2F23"/>
    <w:rsid w:val="00BA6785"/>
    <w:rsid w:val="00BB0D1E"/>
    <w:rsid w:val="00BC07F0"/>
    <w:rsid w:val="00BE53BA"/>
    <w:rsid w:val="00BE5ED0"/>
    <w:rsid w:val="00BF2E6E"/>
    <w:rsid w:val="00C00A8D"/>
    <w:rsid w:val="00C10D6E"/>
    <w:rsid w:val="00C120E9"/>
    <w:rsid w:val="00C13A5A"/>
    <w:rsid w:val="00C16A83"/>
    <w:rsid w:val="00C17222"/>
    <w:rsid w:val="00C254C6"/>
    <w:rsid w:val="00C819F4"/>
    <w:rsid w:val="00C90262"/>
    <w:rsid w:val="00CA0106"/>
    <w:rsid w:val="00CA590C"/>
    <w:rsid w:val="00CB4CF3"/>
    <w:rsid w:val="00CB6E89"/>
    <w:rsid w:val="00CF19AF"/>
    <w:rsid w:val="00D078AB"/>
    <w:rsid w:val="00D132A6"/>
    <w:rsid w:val="00D2687E"/>
    <w:rsid w:val="00D413D2"/>
    <w:rsid w:val="00D4608C"/>
    <w:rsid w:val="00D46D58"/>
    <w:rsid w:val="00D477E9"/>
    <w:rsid w:val="00D659EB"/>
    <w:rsid w:val="00D7074D"/>
    <w:rsid w:val="00D826CA"/>
    <w:rsid w:val="00D84EE9"/>
    <w:rsid w:val="00D939FC"/>
    <w:rsid w:val="00E304C0"/>
    <w:rsid w:val="00E3457A"/>
    <w:rsid w:val="00E74FD6"/>
    <w:rsid w:val="00E947C6"/>
    <w:rsid w:val="00E97E43"/>
    <w:rsid w:val="00EA62B7"/>
    <w:rsid w:val="00EC2EA7"/>
    <w:rsid w:val="00ED3950"/>
    <w:rsid w:val="00ED3FAD"/>
    <w:rsid w:val="00EE7B2A"/>
    <w:rsid w:val="00EF49E2"/>
    <w:rsid w:val="00EF69CB"/>
    <w:rsid w:val="00F01C76"/>
    <w:rsid w:val="00F22F6E"/>
    <w:rsid w:val="00F4564C"/>
    <w:rsid w:val="00F515FA"/>
    <w:rsid w:val="00F6060F"/>
    <w:rsid w:val="00F60FDA"/>
    <w:rsid w:val="00F83184"/>
    <w:rsid w:val="00F8378D"/>
    <w:rsid w:val="00F85A28"/>
    <w:rsid w:val="00F86C2F"/>
    <w:rsid w:val="00F9589C"/>
    <w:rsid w:val="00FE52EA"/>
    <w:rsid w:val="00FE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6D0817"/>
  <w15:docId w15:val="{1256D3C3-A60C-4ED9-8CF8-25FFF47D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6627-A9EA-4BAE-9692-DFAAE517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Jill Hollowell</cp:lastModifiedBy>
  <cp:revision>3</cp:revision>
  <cp:lastPrinted>2016-12-21T14:08:00Z</cp:lastPrinted>
  <dcterms:created xsi:type="dcterms:W3CDTF">2019-06-21T16:00:00Z</dcterms:created>
  <dcterms:modified xsi:type="dcterms:W3CDTF">2019-07-03T15:46:00Z</dcterms:modified>
</cp:coreProperties>
</file>