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28FC9" w14:textId="77777777" w:rsidR="004C77B7" w:rsidRPr="00E838DB" w:rsidRDefault="004C77B7" w:rsidP="004C77B7">
      <w:pPr>
        <w:pStyle w:val="Body"/>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9264" behindDoc="0" locked="0" layoutInCell="1" allowOverlap="1" wp14:anchorId="73D5612F" wp14:editId="69A60092">
            <wp:simplePos x="0" y="0"/>
            <wp:positionH relativeFrom="column">
              <wp:posOffset>1423670</wp:posOffset>
            </wp:positionH>
            <wp:positionV relativeFrom="paragraph">
              <wp:posOffset>-795655</wp:posOffset>
            </wp:positionV>
            <wp:extent cx="3274013" cy="2252841"/>
            <wp:effectExtent l="0" t="0" r="3175" b="0"/>
            <wp:wrapNone/>
            <wp:docPr id="4" name="Picture 4" descr="Image result for opioid graph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ioid graphic">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13" cy="2252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2F84D" w14:textId="77777777" w:rsidR="004C77B7" w:rsidRPr="00E838DB" w:rsidRDefault="004C77B7" w:rsidP="004C77B7">
      <w:pPr>
        <w:pStyle w:val="Body"/>
        <w:jc w:val="center"/>
        <w:rPr>
          <w:rFonts w:ascii="Times New Roman" w:hAnsi="Times New Roman" w:cs="Times New Roman"/>
          <w:sz w:val="24"/>
          <w:szCs w:val="24"/>
        </w:rPr>
      </w:pPr>
    </w:p>
    <w:p w14:paraId="18AC5321" w14:textId="77777777" w:rsidR="004C77B7" w:rsidRPr="00E838DB" w:rsidRDefault="004C77B7" w:rsidP="004C77B7">
      <w:pPr>
        <w:pStyle w:val="Body"/>
        <w:jc w:val="center"/>
        <w:rPr>
          <w:rFonts w:ascii="Times New Roman" w:hAnsi="Times New Roman" w:cs="Times New Roman"/>
          <w:sz w:val="24"/>
          <w:szCs w:val="24"/>
        </w:rPr>
      </w:pPr>
    </w:p>
    <w:p w14:paraId="25FDD276" w14:textId="77777777" w:rsidR="004C77B7" w:rsidRPr="00E838DB" w:rsidRDefault="004C77B7" w:rsidP="004C77B7">
      <w:pPr>
        <w:pStyle w:val="Body"/>
        <w:jc w:val="center"/>
        <w:rPr>
          <w:rFonts w:ascii="Times New Roman" w:hAnsi="Times New Roman" w:cs="Times New Roman"/>
          <w:sz w:val="24"/>
          <w:szCs w:val="24"/>
        </w:rPr>
      </w:pPr>
    </w:p>
    <w:p w14:paraId="157FB88F" w14:textId="77777777" w:rsidR="004C77B7" w:rsidRPr="00E838DB" w:rsidRDefault="004C77B7" w:rsidP="004C77B7">
      <w:pPr>
        <w:pStyle w:val="Body"/>
        <w:jc w:val="center"/>
        <w:rPr>
          <w:rFonts w:ascii="Times New Roman" w:hAnsi="Times New Roman" w:cs="Times New Roman"/>
          <w:sz w:val="24"/>
          <w:szCs w:val="24"/>
        </w:rPr>
      </w:pPr>
    </w:p>
    <w:p w14:paraId="5FD8088F" w14:textId="77777777" w:rsidR="004C77B7" w:rsidRDefault="004C77B7" w:rsidP="004C77B7">
      <w:pPr>
        <w:pStyle w:val="Body"/>
        <w:jc w:val="center"/>
        <w:rPr>
          <w:rFonts w:ascii="Times New Roman" w:hAnsi="Times New Roman" w:cs="Times New Roman"/>
          <w:sz w:val="24"/>
          <w:szCs w:val="24"/>
        </w:rPr>
      </w:pPr>
    </w:p>
    <w:p w14:paraId="7DCD4224" w14:textId="77777777" w:rsidR="004C77B7" w:rsidRDefault="004C77B7" w:rsidP="004C77B7">
      <w:pPr>
        <w:pStyle w:val="Body"/>
        <w:jc w:val="center"/>
        <w:rPr>
          <w:rFonts w:ascii="Times New Roman" w:hAnsi="Times New Roman" w:cs="Times New Roman"/>
          <w:sz w:val="24"/>
          <w:szCs w:val="24"/>
        </w:rPr>
      </w:pPr>
    </w:p>
    <w:p w14:paraId="466F6A5F" w14:textId="77777777" w:rsidR="004C77B7" w:rsidRDefault="004C77B7" w:rsidP="004C77B7">
      <w:pPr>
        <w:pStyle w:val="Body"/>
        <w:jc w:val="center"/>
        <w:rPr>
          <w:rFonts w:ascii="Times New Roman" w:hAnsi="Times New Roman" w:cs="Times New Roman"/>
          <w:sz w:val="24"/>
          <w:szCs w:val="24"/>
        </w:rPr>
      </w:pPr>
    </w:p>
    <w:p w14:paraId="3B508BC3" w14:textId="77777777" w:rsidR="004C77B7" w:rsidRDefault="004C77B7" w:rsidP="004C77B7">
      <w:pPr>
        <w:pStyle w:val="Body"/>
        <w:jc w:val="center"/>
        <w:rPr>
          <w:rFonts w:ascii="Times New Roman" w:hAnsi="Times New Roman" w:cs="Times New Roman"/>
          <w:sz w:val="24"/>
          <w:szCs w:val="24"/>
        </w:rPr>
      </w:pPr>
    </w:p>
    <w:p w14:paraId="5AEB300B"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Meramec Rural Opioid Program</w:t>
      </w:r>
    </w:p>
    <w:p w14:paraId="0B9EEF17"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Consortium</w:t>
      </w:r>
      <w:r w:rsidRPr="00E838DB">
        <w:rPr>
          <w:rFonts w:ascii="Times New Roman" w:hAnsi="Times New Roman" w:cs="Times New Roman"/>
          <w:sz w:val="24"/>
          <w:szCs w:val="24"/>
        </w:rPr>
        <w:t xml:space="preserve"> Meeting</w:t>
      </w:r>
    </w:p>
    <w:p w14:paraId="6B46F7B4"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January 25, 2019</w:t>
      </w:r>
    </w:p>
    <w:p w14:paraId="1C99B6FE" w14:textId="77777777" w:rsidR="004C77B7" w:rsidRPr="00E838DB" w:rsidRDefault="004C77B7" w:rsidP="004C77B7">
      <w:pPr>
        <w:pStyle w:val="Body"/>
        <w:jc w:val="center"/>
        <w:rPr>
          <w:rFonts w:ascii="Times New Roman" w:hAnsi="Times New Roman" w:cs="Times New Roman"/>
          <w:sz w:val="24"/>
          <w:szCs w:val="24"/>
        </w:rPr>
      </w:pPr>
      <w:r w:rsidRPr="00E838DB">
        <w:rPr>
          <w:rFonts w:ascii="Times New Roman" w:hAnsi="Times New Roman" w:cs="Times New Roman"/>
          <w:sz w:val="24"/>
          <w:szCs w:val="24"/>
        </w:rPr>
        <w:t>Meramec Regional Planning Commission, 4 Industrial Drive, St. James, MO</w:t>
      </w:r>
    </w:p>
    <w:p w14:paraId="500DF8D4" w14:textId="131371D4" w:rsidR="004C77B7"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10</w:t>
      </w:r>
      <w:r w:rsidRPr="00E838DB">
        <w:rPr>
          <w:rFonts w:ascii="Times New Roman" w:hAnsi="Times New Roman" w:cs="Times New Roman"/>
          <w:sz w:val="24"/>
          <w:szCs w:val="24"/>
        </w:rPr>
        <w:t xml:space="preserve">:00 </w:t>
      </w:r>
      <w:r>
        <w:rPr>
          <w:rFonts w:ascii="Times New Roman" w:hAnsi="Times New Roman" w:cs="Times New Roman"/>
          <w:sz w:val="24"/>
          <w:szCs w:val="24"/>
        </w:rPr>
        <w:t>a</w:t>
      </w:r>
      <w:r w:rsidRPr="00E838DB">
        <w:rPr>
          <w:rFonts w:ascii="Times New Roman" w:hAnsi="Times New Roman" w:cs="Times New Roman"/>
          <w:sz w:val="24"/>
          <w:szCs w:val="24"/>
        </w:rPr>
        <w:t>.m.</w:t>
      </w:r>
    </w:p>
    <w:p w14:paraId="430FAC97" w14:textId="22362AC4" w:rsidR="004C77B7" w:rsidRPr="00E838DB" w:rsidRDefault="00FE5633" w:rsidP="004C77B7">
      <w:pPr>
        <w:pStyle w:val="Body"/>
        <w:jc w:val="center"/>
        <w:rPr>
          <w:rFonts w:ascii="Times New Roman" w:hAnsi="Times New Roman" w:cs="Times New Roman"/>
          <w:sz w:val="24"/>
          <w:szCs w:val="24"/>
        </w:rPr>
      </w:pPr>
      <w:r>
        <w:rPr>
          <w:rFonts w:ascii="Times New Roman" w:hAnsi="Times New Roman" w:cs="Times New Roman"/>
          <w:sz w:val="24"/>
          <w:szCs w:val="24"/>
        </w:rPr>
        <w:t>Meeting Minutes</w:t>
      </w:r>
    </w:p>
    <w:p w14:paraId="47E122CD" w14:textId="77777777" w:rsidR="004C77B7" w:rsidRPr="00E838DB" w:rsidRDefault="004C77B7" w:rsidP="004C77B7">
      <w:pPr>
        <w:pStyle w:val="Body"/>
        <w:rPr>
          <w:rFonts w:ascii="Times New Roman" w:hAnsi="Times New Roman" w:cs="Times New Roman"/>
          <w:color w:val="FF0000"/>
          <w:sz w:val="24"/>
          <w:szCs w:val="24"/>
        </w:rPr>
      </w:pPr>
    </w:p>
    <w:p w14:paraId="2300FA1A" w14:textId="77777777" w:rsidR="004C77B7" w:rsidRPr="00E838DB" w:rsidRDefault="004C77B7" w:rsidP="004C77B7">
      <w:pPr>
        <w:pStyle w:val="Body"/>
        <w:jc w:val="center"/>
        <w:rPr>
          <w:rFonts w:ascii="Times New Roman" w:hAnsi="Times New Roman" w:cs="Times New Roman"/>
          <w:sz w:val="24"/>
          <w:szCs w:val="24"/>
        </w:rPr>
      </w:pPr>
    </w:p>
    <w:p w14:paraId="778772EF" w14:textId="18B236BD" w:rsidR="004C77B7" w:rsidRDefault="004C77B7" w:rsidP="00B317AF">
      <w:pPr>
        <w:pStyle w:val="Body"/>
        <w:numPr>
          <w:ilvl w:val="0"/>
          <w:numId w:val="6"/>
        </w:numPr>
        <w:spacing w:after="240"/>
        <w:rPr>
          <w:rFonts w:ascii="Times New Roman" w:hAnsi="Times New Roman" w:cs="Times New Roman"/>
          <w:sz w:val="24"/>
          <w:szCs w:val="24"/>
        </w:rPr>
      </w:pPr>
      <w:r w:rsidRPr="00E838DB">
        <w:rPr>
          <w:rFonts w:ascii="Times New Roman" w:hAnsi="Times New Roman" w:cs="Times New Roman"/>
          <w:b/>
          <w:sz w:val="24"/>
          <w:szCs w:val="24"/>
        </w:rPr>
        <w:t>Call to Order and Introductions:</w:t>
      </w:r>
      <w:r w:rsidRPr="00E838DB">
        <w:rPr>
          <w:rFonts w:ascii="Times New Roman" w:hAnsi="Times New Roman" w:cs="Times New Roman"/>
          <w:sz w:val="24"/>
          <w:szCs w:val="24"/>
        </w:rPr>
        <w:t xml:space="preserve"> </w:t>
      </w:r>
      <w:r w:rsidR="00FE5633">
        <w:rPr>
          <w:rFonts w:ascii="Times New Roman" w:hAnsi="Times New Roman" w:cs="Times New Roman"/>
          <w:sz w:val="24"/>
          <w:szCs w:val="24"/>
        </w:rPr>
        <w:t>Samantha Maddison called the meeting to order at 10:03 a.m.</w:t>
      </w:r>
      <w:r w:rsidR="00587634">
        <w:rPr>
          <w:rFonts w:ascii="Times New Roman" w:hAnsi="Times New Roman" w:cs="Times New Roman"/>
          <w:sz w:val="24"/>
          <w:szCs w:val="24"/>
        </w:rPr>
        <w:t xml:space="preserve"> and all attendees introduced themselves.</w:t>
      </w:r>
    </w:p>
    <w:p w14:paraId="22514392" w14:textId="27925D9F" w:rsidR="004C77B7" w:rsidRDefault="004C77B7" w:rsidP="00B317AF">
      <w:pPr>
        <w:pStyle w:val="Body"/>
        <w:numPr>
          <w:ilvl w:val="0"/>
          <w:numId w:val="6"/>
        </w:numPr>
        <w:spacing w:after="240"/>
        <w:rPr>
          <w:rFonts w:ascii="Times New Roman" w:hAnsi="Times New Roman" w:cs="Times New Roman"/>
          <w:sz w:val="24"/>
          <w:szCs w:val="24"/>
        </w:rPr>
      </w:pPr>
      <w:r w:rsidRPr="00DA59D7">
        <w:rPr>
          <w:rFonts w:ascii="Times New Roman" w:hAnsi="Times New Roman" w:cs="Times New Roman"/>
          <w:b/>
          <w:sz w:val="24"/>
          <w:szCs w:val="24"/>
        </w:rPr>
        <w:t>Staff Report:</w:t>
      </w:r>
      <w:r w:rsidRPr="00DA59D7">
        <w:rPr>
          <w:rFonts w:ascii="Times New Roman" w:hAnsi="Times New Roman" w:cs="Times New Roman"/>
          <w:sz w:val="24"/>
          <w:szCs w:val="24"/>
        </w:rPr>
        <w:t xml:space="preserve"> MRPC staff report</w:t>
      </w:r>
      <w:r w:rsidR="00E3329B">
        <w:rPr>
          <w:rFonts w:ascii="Times New Roman" w:hAnsi="Times New Roman" w:cs="Times New Roman"/>
          <w:sz w:val="24"/>
          <w:szCs w:val="24"/>
        </w:rPr>
        <w:t>ed the following:</w:t>
      </w:r>
    </w:p>
    <w:p w14:paraId="74CA4B95" w14:textId="3A355F70" w:rsidR="00E3329B" w:rsidRDefault="00ED4EC3"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Morbidity and Mortality Review</w:t>
      </w:r>
      <w:r w:rsidR="006C3E76">
        <w:rPr>
          <w:rFonts w:ascii="Times New Roman" w:hAnsi="Times New Roman" w:cs="Times New Roman"/>
          <w:sz w:val="24"/>
          <w:szCs w:val="24"/>
        </w:rPr>
        <w:t xml:space="preserve"> Update</w:t>
      </w:r>
    </w:p>
    <w:p w14:paraId="43B168E1" w14:textId="43FFBE0F" w:rsidR="00E3329B" w:rsidRPr="00E3329B" w:rsidRDefault="00E3329B" w:rsidP="00B317AF">
      <w:pPr>
        <w:pStyle w:val="Body"/>
        <w:numPr>
          <w:ilvl w:val="2"/>
          <w:numId w:val="6"/>
        </w:numPr>
        <w:spacing w:after="240"/>
        <w:rPr>
          <w:rFonts w:ascii="Times New Roman" w:hAnsi="Times New Roman" w:cs="Times New Roman"/>
          <w:sz w:val="24"/>
          <w:szCs w:val="24"/>
        </w:rPr>
      </w:pPr>
      <w:r>
        <w:rPr>
          <w:rFonts w:ascii="Times New Roman" w:hAnsi="Times New Roman" w:cs="Times New Roman"/>
          <w:sz w:val="24"/>
          <w:szCs w:val="24"/>
        </w:rPr>
        <w:t xml:space="preserve">Mark Perkins </w:t>
      </w:r>
      <w:r w:rsidR="00977B93">
        <w:rPr>
          <w:rFonts w:ascii="Times New Roman" w:hAnsi="Times New Roman" w:cs="Times New Roman"/>
          <w:sz w:val="24"/>
          <w:szCs w:val="24"/>
        </w:rPr>
        <w:t>reported that he has begun working on the Morbidity and Mortality review for the year. This report is designed to give us a baseline of the substance use issues specific to our region. The group recommended he look into the Cares Engagement Network Opioid Hub to gather information. Others recommended the Department of Mental Health for treatment data. Prevention Consultants reported that the number of prescriptions written each year can be retrieved from the Attorney General’s office.</w:t>
      </w:r>
      <w:r>
        <w:rPr>
          <w:rFonts w:ascii="Times New Roman" w:hAnsi="Times New Roman" w:cs="Times New Roman"/>
          <w:sz w:val="24"/>
          <w:szCs w:val="24"/>
        </w:rPr>
        <w:t xml:space="preserve"> </w:t>
      </w:r>
    </w:p>
    <w:p w14:paraId="08C717C8" w14:textId="7E04585B" w:rsidR="00ED4EC3" w:rsidRDefault="00ED4EC3"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Community Needs Assessment/ Naloxone Study</w:t>
      </w:r>
      <w:r w:rsidR="006C3E76">
        <w:rPr>
          <w:rFonts w:ascii="Times New Roman" w:hAnsi="Times New Roman" w:cs="Times New Roman"/>
          <w:sz w:val="24"/>
          <w:szCs w:val="24"/>
        </w:rPr>
        <w:t xml:space="preserve"> Update</w:t>
      </w:r>
      <w:r w:rsidR="00F87F08">
        <w:rPr>
          <w:rFonts w:ascii="Times New Roman" w:hAnsi="Times New Roman" w:cs="Times New Roman"/>
          <w:sz w:val="24"/>
          <w:szCs w:val="24"/>
        </w:rPr>
        <w:t>:</w:t>
      </w:r>
    </w:p>
    <w:p w14:paraId="07BE8BAE" w14:textId="0B2C389E" w:rsidR="00F87F08" w:rsidRPr="001807B2" w:rsidRDefault="00F87F08" w:rsidP="00B317AF">
      <w:pPr>
        <w:pStyle w:val="Body"/>
        <w:numPr>
          <w:ilvl w:val="2"/>
          <w:numId w:val="6"/>
        </w:numPr>
        <w:spacing w:after="240"/>
        <w:rPr>
          <w:rFonts w:ascii="Times New Roman" w:hAnsi="Times New Roman" w:cs="Times New Roman"/>
          <w:sz w:val="24"/>
          <w:szCs w:val="24"/>
        </w:rPr>
      </w:pPr>
      <w:r>
        <w:rPr>
          <w:rFonts w:ascii="Times New Roman" w:hAnsi="Times New Roman" w:cs="Times New Roman"/>
          <w:sz w:val="24"/>
          <w:szCs w:val="24"/>
        </w:rPr>
        <w:t>Samantha Maddison updated the group that she was beginning work on the Community Needs Assessment and the Naloxone Study. She has begun working on creating the survey and has submitted it for edits. She will send out the completed copies when they are done.</w:t>
      </w:r>
      <w:r w:rsidR="00977B93">
        <w:rPr>
          <w:rFonts w:ascii="Times New Roman" w:hAnsi="Times New Roman" w:cs="Times New Roman"/>
          <w:sz w:val="24"/>
          <w:szCs w:val="24"/>
        </w:rPr>
        <w:t xml:space="preserve"> Members recommended she include a list of the current drug drop box locations in the region.</w:t>
      </w:r>
    </w:p>
    <w:p w14:paraId="3EF764BF" w14:textId="366EB8D0" w:rsidR="00B317AF" w:rsidRDefault="004C77B7" w:rsidP="00B317AF">
      <w:pPr>
        <w:pStyle w:val="Body"/>
        <w:numPr>
          <w:ilvl w:val="0"/>
          <w:numId w:val="6"/>
        </w:numPr>
        <w:spacing w:after="240"/>
        <w:rPr>
          <w:rFonts w:ascii="Times New Roman" w:hAnsi="Times New Roman" w:cs="Times New Roman"/>
          <w:sz w:val="24"/>
          <w:szCs w:val="24"/>
        </w:rPr>
      </w:pPr>
      <w:r>
        <w:rPr>
          <w:rFonts w:ascii="Times New Roman" w:hAnsi="Times New Roman" w:cs="Times New Roman"/>
          <w:b/>
          <w:sz w:val="24"/>
          <w:szCs w:val="24"/>
        </w:rPr>
        <w:t>Program Updates</w:t>
      </w:r>
      <w:r w:rsidRPr="00816760">
        <w:rPr>
          <w:rFonts w:ascii="Times New Roman" w:hAnsi="Times New Roman" w:cs="Times New Roman"/>
          <w:b/>
          <w:sz w:val="24"/>
          <w:szCs w:val="24"/>
        </w:rPr>
        <w:t xml:space="preserve">: </w:t>
      </w:r>
      <w:r>
        <w:rPr>
          <w:rFonts w:ascii="Times New Roman" w:hAnsi="Times New Roman" w:cs="Times New Roman"/>
          <w:sz w:val="24"/>
          <w:szCs w:val="24"/>
        </w:rPr>
        <w:t>Members update</w:t>
      </w:r>
      <w:r w:rsidR="00B317AF">
        <w:rPr>
          <w:rFonts w:ascii="Times New Roman" w:hAnsi="Times New Roman" w:cs="Times New Roman"/>
          <w:sz w:val="24"/>
          <w:szCs w:val="24"/>
        </w:rPr>
        <w:t>d</w:t>
      </w:r>
      <w:r>
        <w:rPr>
          <w:rFonts w:ascii="Times New Roman" w:hAnsi="Times New Roman" w:cs="Times New Roman"/>
          <w:sz w:val="24"/>
          <w:szCs w:val="24"/>
        </w:rPr>
        <w:t xml:space="preserve"> the group on their current efforts for the consortium and the progress they have made. Members </w:t>
      </w:r>
      <w:r w:rsidR="00B317AF">
        <w:rPr>
          <w:rFonts w:ascii="Times New Roman" w:hAnsi="Times New Roman" w:cs="Times New Roman"/>
          <w:sz w:val="24"/>
          <w:szCs w:val="24"/>
        </w:rPr>
        <w:t>also had</w:t>
      </w:r>
      <w:r>
        <w:rPr>
          <w:rFonts w:ascii="Times New Roman" w:hAnsi="Times New Roman" w:cs="Times New Roman"/>
          <w:sz w:val="24"/>
          <w:szCs w:val="24"/>
        </w:rPr>
        <w:t xml:space="preserve"> the opportunity to discuss any upcoming events</w:t>
      </w:r>
      <w:r w:rsidR="007D4683">
        <w:rPr>
          <w:rFonts w:ascii="Times New Roman" w:hAnsi="Times New Roman" w:cs="Times New Roman"/>
          <w:sz w:val="24"/>
          <w:szCs w:val="24"/>
        </w:rPr>
        <w:t xml:space="preserve"> or opioid related programs they are working on.</w:t>
      </w:r>
    </w:p>
    <w:p w14:paraId="68C07882" w14:textId="7F2F7621" w:rsidR="00B317AF" w:rsidRDefault="00B317AF"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 xml:space="preserve">Prevention Consultants has 10 session of the “Too Good for Drugs” curriculum scheduled at Bourbon Middle School, Cuba High School, Vienna High School, Salem High School, and Newburg Middle School. They are providing pre and post assessments </w:t>
      </w:r>
      <w:r>
        <w:rPr>
          <w:rFonts w:ascii="Times New Roman" w:hAnsi="Times New Roman" w:cs="Times New Roman"/>
          <w:sz w:val="24"/>
          <w:szCs w:val="24"/>
        </w:rPr>
        <w:lastRenderedPageBreak/>
        <w:t>to all students to gauge their understanding of the materials being provided. They also noted that the funding for their drug disposal pouches is ending and they will be looking for more.</w:t>
      </w:r>
    </w:p>
    <w:p w14:paraId="5AD3DE20" w14:textId="5B5FCCFB" w:rsidR="00B317AF" w:rsidRDefault="00B317AF"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Invent Yourself, LLC has one “Rehabilitation through Innovation” program scheduled for February in the Crawford County Jail with the female residents. It will be a five-week program. Dr. Seibert has spoken with the Dent County sheriff and they are running into logistical issues for their current jail. The sheriff is eager to host the program once the new jail is finished. Because of these logistical issue, Dr. Seibert believes he can find a faith-based organization to host the program in Dent County.</w:t>
      </w:r>
    </w:p>
    <w:p w14:paraId="5F1B71DB" w14:textId="6CB3FD71" w:rsidR="00B317AF" w:rsidRDefault="00B317AF"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The Phelps/Maries County Health Department informed the consortium that Phelps County has passed a Prescription Drug Monitoring Program</w:t>
      </w:r>
      <w:r w:rsidR="00977B93">
        <w:rPr>
          <w:rFonts w:ascii="Times New Roman" w:hAnsi="Times New Roman" w:cs="Times New Roman"/>
          <w:sz w:val="24"/>
          <w:szCs w:val="24"/>
        </w:rPr>
        <w:t xml:space="preserve"> (PDMP)</w:t>
      </w:r>
      <w:r>
        <w:rPr>
          <w:rFonts w:ascii="Times New Roman" w:hAnsi="Times New Roman" w:cs="Times New Roman"/>
          <w:sz w:val="24"/>
          <w:szCs w:val="24"/>
        </w:rPr>
        <w:t xml:space="preserve"> that is to take effect soon. They spoke about the MORE program, which is a program for first responders and law enforcement to receive free Narcan through a grant from the state. Linda mentioned that when they are working with their clients, they are still having a hard time figuring out where to send someone to receive treatment for outpatient services because of the patient load that Southeast Missouri Behavioral Health </w:t>
      </w:r>
      <w:r w:rsidR="00977B93">
        <w:rPr>
          <w:rFonts w:ascii="Times New Roman" w:hAnsi="Times New Roman" w:cs="Times New Roman"/>
          <w:sz w:val="24"/>
          <w:szCs w:val="24"/>
        </w:rPr>
        <w:t>has at this time.</w:t>
      </w:r>
    </w:p>
    <w:p w14:paraId="3A56D691" w14:textId="641AA95A" w:rsidR="00977B93" w:rsidRDefault="00977B93"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The Dent County Health Department reported that they also have a PDMP that is getting ready to go live. They also provide first responders and law enforcement free Narcan through the MORE grant.</w:t>
      </w:r>
    </w:p>
    <w:p w14:paraId="15B6DB88" w14:textId="30199479" w:rsidR="00977B93" w:rsidRDefault="00977B93"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Your Community Health Center reported that they received a planning grant from the Health Resources and Services Administration for Crawford and Dent Counties. They currently have town hall style meeting set up in the towns in each county to begin their community needs assessment for their grant.</w:t>
      </w:r>
    </w:p>
    <w:p w14:paraId="6061B741" w14:textId="0396287E" w:rsidR="00977B93" w:rsidRPr="00B317AF" w:rsidRDefault="00977B93" w:rsidP="00B317AF">
      <w:pPr>
        <w:pStyle w:val="Body"/>
        <w:numPr>
          <w:ilvl w:val="1"/>
          <w:numId w:val="6"/>
        </w:numPr>
        <w:spacing w:after="240"/>
        <w:rPr>
          <w:rFonts w:ascii="Times New Roman" w:hAnsi="Times New Roman" w:cs="Times New Roman"/>
          <w:sz w:val="24"/>
          <w:szCs w:val="24"/>
        </w:rPr>
      </w:pPr>
      <w:r>
        <w:rPr>
          <w:rFonts w:ascii="Times New Roman" w:hAnsi="Times New Roman" w:cs="Times New Roman"/>
          <w:sz w:val="24"/>
          <w:szCs w:val="24"/>
        </w:rPr>
        <w:t>Compass Health reported that they have not been doing anything specific to this grant, but they offer services for mental health and substance use education.</w:t>
      </w:r>
    </w:p>
    <w:p w14:paraId="56B188AE" w14:textId="77777777" w:rsidR="00611607" w:rsidRPr="004C77B7" w:rsidRDefault="00380BDA" w:rsidP="004C77B7">
      <w:r w:rsidRPr="004C77B7">
        <w:t xml:space="preserve"> </w:t>
      </w:r>
    </w:p>
    <w:sectPr w:rsidR="00611607" w:rsidRPr="004C77B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FD1F5" w14:textId="77777777" w:rsidR="008464BF" w:rsidRDefault="008464BF">
      <w:r>
        <w:separator/>
      </w:r>
    </w:p>
  </w:endnote>
  <w:endnote w:type="continuationSeparator" w:id="0">
    <w:p w14:paraId="0B08EDFB" w14:textId="77777777" w:rsidR="008464BF" w:rsidRDefault="0084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37471" w14:textId="77777777" w:rsidR="008464BF" w:rsidRDefault="008464BF">
      <w:r>
        <w:separator/>
      </w:r>
    </w:p>
  </w:footnote>
  <w:footnote w:type="continuationSeparator" w:id="0">
    <w:p w14:paraId="4E212A88" w14:textId="77777777" w:rsidR="008464BF" w:rsidRDefault="00846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F58"/>
    <w:multiLevelType w:val="hybridMultilevel"/>
    <w:tmpl w:val="36409D5E"/>
    <w:styleLink w:val="Numbered"/>
    <w:lvl w:ilvl="0" w:tplc="95AE97A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2A8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C3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B6B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6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8AF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9821E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AC487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F6959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AE021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1D405CA"/>
    <w:multiLevelType w:val="hybridMultilevel"/>
    <w:tmpl w:val="36409D5E"/>
    <w:numStyleLink w:val="Numbered"/>
  </w:abstractNum>
  <w:abstractNum w:abstractNumId="3" w15:restartNumberingAfterBreak="0">
    <w:nsid w:val="6A6270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lvlOverride w:ilvl="0">
      <w:lvl w:ilvl="0" w:tplc="789ED236">
        <w:start w:val="1"/>
        <w:numFmt w:val="decimal"/>
        <w:lvlText w:val="%1)"/>
        <w:lvlJc w:val="left"/>
        <w:pPr>
          <w:ind w:left="360" w:hanging="360"/>
        </w:pPr>
      </w:lvl>
    </w:lvlOverride>
    <w:lvlOverride w:ilvl="1">
      <w:lvl w:ilvl="1" w:tplc="04D82258">
        <w:start w:val="1"/>
        <w:numFmt w:val="lowerLetter"/>
        <w:lvlText w:val="%2)"/>
        <w:lvlJc w:val="left"/>
        <w:pPr>
          <w:ind w:left="720" w:hanging="360"/>
        </w:pPr>
      </w:lvl>
    </w:lvlOverride>
    <w:lvlOverride w:ilvl="2">
      <w:lvl w:ilvl="2" w:tplc="095EC386">
        <w:start w:val="1"/>
        <w:numFmt w:val="lowerRoman"/>
        <w:lvlText w:val="%3)"/>
        <w:lvlJc w:val="left"/>
        <w:pPr>
          <w:ind w:left="1080" w:hanging="360"/>
        </w:pPr>
      </w:lvl>
    </w:lvlOverride>
    <w:lvlOverride w:ilvl="3">
      <w:lvl w:ilvl="3" w:tplc="A106ED52">
        <w:start w:val="1"/>
        <w:numFmt w:val="decimal"/>
        <w:lvlText w:val="(%4)"/>
        <w:lvlJc w:val="left"/>
        <w:pPr>
          <w:ind w:left="1440" w:hanging="360"/>
        </w:pPr>
      </w:lvl>
    </w:lvlOverride>
    <w:lvlOverride w:ilvl="4">
      <w:lvl w:ilvl="4" w:tplc="1A4675C0">
        <w:start w:val="1"/>
        <w:numFmt w:val="lowerLetter"/>
        <w:lvlText w:val="(%5)"/>
        <w:lvlJc w:val="left"/>
        <w:pPr>
          <w:ind w:left="1800" w:hanging="360"/>
        </w:pPr>
      </w:lvl>
    </w:lvlOverride>
    <w:lvlOverride w:ilvl="5">
      <w:lvl w:ilvl="5" w:tplc="AAE24DAE">
        <w:start w:val="1"/>
        <w:numFmt w:val="lowerRoman"/>
        <w:lvlText w:val="(%6)"/>
        <w:lvlJc w:val="left"/>
        <w:pPr>
          <w:ind w:left="2160" w:hanging="360"/>
        </w:pPr>
      </w:lvl>
    </w:lvlOverride>
    <w:lvlOverride w:ilvl="6">
      <w:lvl w:ilvl="6" w:tplc="6792EBDE">
        <w:start w:val="1"/>
        <w:numFmt w:val="decimal"/>
        <w:lvlText w:val="%7."/>
        <w:lvlJc w:val="left"/>
        <w:pPr>
          <w:ind w:left="2520" w:hanging="360"/>
        </w:pPr>
      </w:lvl>
    </w:lvlOverride>
    <w:lvlOverride w:ilvl="7">
      <w:lvl w:ilvl="7" w:tplc="66BC9A56">
        <w:start w:val="1"/>
        <w:numFmt w:val="lowerLetter"/>
        <w:lvlText w:val="%8."/>
        <w:lvlJc w:val="left"/>
        <w:pPr>
          <w:ind w:left="2880" w:hanging="360"/>
        </w:pPr>
      </w:lvl>
    </w:lvlOverride>
    <w:lvlOverride w:ilvl="8">
      <w:lvl w:ilvl="8" w:tplc="56CA1B20">
        <w:start w:val="1"/>
        <w:numFmt w:val="lowerRoman"/>
        <w:lvlText w:val="%9."/>
        <w:lvlJc w:val="left"/>
        <w:pPr>
          <w:ind w:left="3240" w:hanging="360"/>
        </w:pPr>
      </w:lvl>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NDIxMjY2MzI1NbRQ0lEKTi0uzszPAykwrgUA+QJAliwAAAA="/>
  </w:docVars>
  <w:rsids>
    <w:rsidRoot w:val="00433229"/>
    <w:rsid w:val="000A1F1F"/>
    <w:rsid w:val="000C59C2"/>
    <w:rsid w:val="00126263"/>
    <w:rsid w:val="00175595"/>
    <w:rsid w:val="001807B2"/>
    <w:rsid w:val="001B64ED"/>
    <w:rsid w:val="001C1B68"/>
    <w:rsid w:val="0021180A"/>
    <w:rsid w:val="0021313B"/>
    <w:rsid w:val="00225A5F"/>
    <w:rsid w:val="00241AC5"/>
    <w:rsid w:val="00246C4F"/>
    <w:rsid w:val="00251DC2"/>
    <w:rsid w:val="002B0E17"/>
    <w:rsid w:val="002C18B5"/>
    <w:rsid w:val="002E2061"/>
    <w:rsid w:val="002F0969"/>
    <w:rsid w:val="00380BDA"/>
    <w:rsid w:val="0038356F"/>
    <w:rsid w:val="003A5BE5"/>
    <w:rsid w:val="003C7E2D"/>
    <w:rsid w:val="003E4317"/>
    <w:rsid w:val="00433229"/>
    <w:rsid w:val="004346DA"/>
    <w:rsid w:val="0045046B"/>
    <w:rsid w:val="00450B73"/>
    <w:rsid w:val="00473E3E"/>
    <w:rsid w:val="00474F53"/>
    <w:rsid w:val="00497307"/>
    <w:rsid w:val="004978B6"/>
    <w:rsid w:val="004C77B7"/>
    <w:rsid w:val="00567660"/>
    <w:rsid w:val="005776FB"/>
    <w:rsid w:val="00587634"/>
    <w:rsid w:val="005B1036"/>
    <w:rsid w:val="005D6B15"/>
    <w:rsid w:val="00611607"/>
    <w:rsid w:val="00647009"/>
    <w:rsid w:val="006503A3"/>
    <w:rsid w:val="006A10B1"/>
    <w:rsid w:val="006B770B"/>
    <w:rsid w:val="006C176D"/>
    <w:rsid w:val="006C3E76"/>
    <w:rsid w:val="006D5CBB"/>
    <w:rsid w:val="00700840"/>
    <w:rsid w:val="00727CD3"/>
    <w:rsid w:val="00734C0D"/>
    <w:rsid w:val="00792CAF"/>
    <w:rsid w:val="007A7F2B"/>
    <w:rsid w:val="007D4683"/>
    <w:rsid w:val="007F5DA3"/>
    <w:rsid w:val="00816760"/>
    <w:rsid w:val="008338D7"/>
    <w:rsid w:val="008464BF"/>
    <w:rsid w:val="00851C09"/>
    <w:rsid w:val="0086588E"/>
    <w:rsid w:val="008920EB"/>
    <w:rsid w:val="008C41DD"/>
    <w:rsid w:val="008C4E47"/>
    <w:rsid w:val="00972AE8"/>
    <w:rsid w:val="00977B93"/>
    <w:rsid w:val="009965F8"/>
    <w:rsid w:val="009A06B9"/>
    <w:rsid w:val="009B7A3D"/>
    <w:rsid w:val="009F2960"/>
    <w:rsid w:val="00A13BE7"/>
    <w:rsid w:val="00A2094C"/>
    <w:rsid w:val="00A4646E"/>
    <w:rsid w:val="00A73C3D"/>
    <w:rsid w:val="00A856D1"/>
    <w:rsid w:val="00A90665"/>
    <w:rsid w:val="00AC5CAF"/>
    <w:rsid w:val="00B0243D"/>
    <w:rsid w:val="00B2298C"/>
    <w:rsid w:val="00B317AF"/>
    <w:rsid w:val="00B57AD8"/>
    <w:rsid w:val="00B615AA"/>
    <w:rsid w:val="00B72A75"/>
    <w:rsid w:val="00BA3B05"/>
    <w:rsid w:val="00BC2665"/>
    <w:rsid w:val="00BD4327"/>
    <w:rsid w:val="00BE6DF0"/>
    <w:rsid w:val="00C24D5C"/>
    <w:rsid w:val="00C36EE5"/>
    <w:rsid w:val="00C468A1"/>
    <w:rsid w:val="00C61B4F"/>
    <w:rsid w:val="00C77D5C"/>
    <w:rsid w:val="00CB03C6"/>
    <w:rsid w:val="00D150BC"/>
    <w:rsid w:val="00D31922"/>
    <w:rsid w:val="00D75ACA"/>
    <w:rsid w:val="00D774E8"/>
    <w:rsid w:val="00D86BD0"/>
    <w:rsid w:val="00DA043C"/>
    <w:rsid w:val="00DA54C6"/>
    <w:rsid w:val="00DA59D7"/>
    <w:rsid w:val="00DD4712"/>
    <w:rsid w:val="00DE27D3"/>
    <w:rsid w:val="00E3329B"/>
    <w:rsid w:val="00E5018D"/>
    <w:rsid w:val="00E66590"/>
    <w:rsid w:val="00E81574"/>
    <w:rsid w:val="00E838DB"/>
    <w:rsid w:val="00EC755F"/>
    <w:rsid w:val="00ED4EC3"/>
    <w:rsid w:val="00F512FD"/>
    <w:rsid w:val="00F603FD"/>
    <w:rsid w:val="00F701BF"/>
    <w:rsid w:val="00F87F08"/>
    <w:rsid w:val="00FC1EA0"/>
    <w:rsid w:val="00FC2A45"/>
    <w:rsid w:val="00FD7CE7"/>
    <w:rsid w:val="00FE5633"/>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DA24"/>
  <w15:docId w15:val="{F15C5B1A-48A8-43E4-8312-8938A92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ListParagraph">
    <w:name w:val="List Paragraph"/>
    <w:basedOn w:val="Normal"/>
    <w:uiPriority w:val="34"/>
    <w:qFormat/>
    <w:rsid w:val="0022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3021">
      <w:bodyDiv w:val="1"/>
      <w:marLeft w:val="0"/>
      <w:marRight w:val="0"/>
      <w:marTop w:val="0"/>
      <w:marBottom w:val="0"/>
      <w:divBdr>
        <w:top w:val="none" w:sz="0" w:space="0" w:color="auto"/>
        <w:left w:val="none" w:sz="0" w:space="0" w:color="auto"/>
        <w:bottom w:val="none" w:sz="0" w:space="0" w:color="auto"/>
        <w:right w:val="none" w:sz="0" w:space="0" w:color="auto"/>
      </w:divBdr>
    </w:div>
    <w:div w:id="1021513240">
      <w:bodyDiv w:val="1"/>
      <w:marLeft w:val="0"/>
      <w:marRight w:val="0"/>
      <w:marTop w:val="0"/>
      <w:marBottom w:val="0"/>
      <w:divBdr>
        <w:top w:val="none" w:sz="0" w:space="0" w:color="auto"/>
        <w:left w:val="none" w:sz="0" w:space="0" w:color="auto"/>
        <w:bottom w:val="none" w:sz="0" w:space="0" w:color="auto"/>
        <w:right w:val="none" w:sz="0" w:space="0" w:color="auto"/>
      </w:divBdr>
    </w:div>
    <w:div w:id="1157695904">
      <w:bodyDiv w:val="1"/>
      <w:marLeft w:val="0"/>
      <w:marRight w:val="0"/>
      <w:marTop w:val="0"/>
      <w:marBottom w:val="0"/>
      <w:divBdr>
        <w:top w:val="none" w:sz="0" w:space="0" w:color="auto"/>
        <w:left w:val="none" w:sz="0" w:space="0" w:color="auto"/>
        <w:bottom w:val="none" w:sz="0" w:space="0" w:color="auto"/>
        <w:right w:val="none" w:sz="0" w:space="0" w:color="auto"/>
      </w:divBdr>
    </w:div>
    <w:div w:id="149390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Hjubz2PXfAhUORK0KHSOGA3gQjRx6BAgBEAU&amp;url=https://www.getsmartaboutdrugs.gov/news-statistics/2018/06/12/preventing-youth-opioid-abuse&amp;psig=AOvVaw2TwhHkeyTWSI4Pz1OisrHv&amp;ust=15478446691128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5B47D-2D64-4F35-9263-DC1069522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Willman</dc:creator>
  <cp:lastModifiedBy>Samantha Maddison</cp:lastModifiedBy>
  <cp:revision>5</cp:revision>
  <cp:lastPrinted>2020-04-26T16:01:00Z</cp:lastPrinted>
  <dcterms:created xsi:type="dcterms:W3CDTF">2020-04-24T15:32:00Z</dcterms:created>
  <dcterms:modified xsi:type="dcterms:W3CDTF">2020-04-26T16:03:00Z</dcterms:modified>
</cp:coreProperties>
</file>