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857C59" w14:textId="38BD0BC5" w:rsidR="00B8021C" w:rsidRPr="00B8021C" w:rsidRDefault="00B8021C">
      <w:pPr>
        <w:rPr>
          <w:i/>
          <w:iCs/>
          <w:color w:val="FF0000"/>
        </w:rPr>
      </w:pPr>
      <w:r>
        <w:rPr>
          <w:i/>
          <w:iCs/>
          <w:color w:val="FF0000"/>
        </w:rPr>
        <w:t xml:space="preserve">For use </w:t>
      </w:r>
      <w:r w:rsidR="0055415C">
        <w:rPr>
          <w:i/>
          <w:iCs/>
          <w:color w:val="FF0000"/>
        </w:rPr>
        <w:t>after</w:t>
      </w:r>
      <w:r>
        <w:rPr>
          <w:i/>
          <w:iCs/>
          <w:color w:val="FF0000"/>
        </w:rPr>
        <w:t xml:space="preserve"> March 12</w:t>
      </w:r>
      <w:r w:rsidRPr="00B8021C">
        <w:rPr>
          <w:i/>
          <w:iCs/>
          <w:color w:val="FF0000"/>
          <w:vertAlign w:val="superscript"/>
        </w:rPr>
        <w:t>th</w:t>
      </w:r>
      <w:r>
        <w:rPr>
          <w:i/>
          <w:iCs/>
          <w:color w:val="FF0000"/>
        </w:rPr>
        <w:t xml:space="preserve"> - To be placed on organization letterhead</w:t>
      </w:r>
    </w:p>
    <w:p w14:paraId="2069FAA1" w14:textId="77777777" w:rsidR="00B8021C" w:rsidRDefault="00B8021C"/>
    <w:p w14:paraId="28C242D7" w14:textId="77777777" w:rsidR="00B8021C" w:rsidRDefault="00B8021C" w:rsidP="00B8021C">
      <w:pPr>
        <w:spacing w:line="360" w:lineRule="auto"/>
      </w:pPr>
    </w:p>
    <w:p w14:paraId="0ED2F279" w14:textId="1CC0BA92" w:rsidR="00D9745D" w:rsidRDefault="00B8021C" w:rsidP="00B8021C">
      <w:pPr>
        <w:spacing w:line="360" w:lineRule="auto"/>
      </w:pPr>
      <w:r>
        <w:t>To the editor:</w:t>
      </w:r>
    </w:p>
    <w:p w14:paraId="119F9B09" w14:textId="330B7260" w:rsidR="00B8021C" w:rsidRDefault="00B8021C" w:rsidP="00B8021C">
      <w:pPr>
        <w:spacing w:line="360" w:lineRule="auto"/>
      </w:pPr>
    </w:p>
    <w:p w14:paraId="0E2CA3DB" w14:textId="4B96E00A" w:rsidR="00B8021C" w:rsidRDefault="0055415C" w:rsidP="00B8021C">
      <w:pPr>
        <w:spacing w:line="360" w:lineRule="auto"/>
      </w:pPr>
      <w:r>
        <w:t xml:space="preserve">You can now respond to the 2020 Census at 2020Census.gov! </w:t>
      </w:r>
      <w:r w:rsidR="00B8021C" w:rsidRPr="00B12936">
        <w:t>This</w:t>
      </w:r>
      <w:r>
        <w:t xml:space="preserve"> is the county’s chance</w:t>
      </w:r>
      <w:r w:rsidR="00B8021C" w:rsidRPr="00B12936">
        <w:t xml:space="preserve"> to make sure the hard-earned tax dollars we send to Washington D.C. make their way back to</w:t>
      </w:r>
      <w:r w:rsidR="00B8021C">
        <w:t xml:space="preserve"> Washington county</w:t>
      </w:r>
      <w:r w:rsidR="00B8021C" w:rsidRPr="00B12936">
        <w:t xml:space="preserve">. For every adult and every child that is not counted in the </w:t>
      </w:r>
      <w:r w:rsidR="00B8021C">
        <w:t>C</w:t>
      </w:r>
      <w:r w:rsidR="00B8021C" w:rsidRPr="00B12936">
        <w:t xml:space="preserve">ensus, our </w:t>
      </w:r>
      <w:r w:rsidR="00B8021C">
        <w:t>county</w:t>
      </w:r>
      <w:r w:rsidR="00B8021C" w:rsidRPr="00B12936">
        <w:t xml:space="preserve"> lose</w:t>
      </w:r>
      <w:r w:rsidR="00B8021C">
        <w:t>s</w:t>
      </w:r>
      <w:r w:rsidR="00B8021C" w:rsidRPr="00B12936">
        <w:t xml:space="preserve"> $1,300 in federal dollars every year. That adds up to $13,000 per person over the next 10 years.</w:t>
      </w:r>
      <w:r>
        <w:t xml:space="preserve"> Previously, Washington County has been under-reported by upwards of 30 percent.</w:t>
      </w:r>
    </w:p>
    <w:p w14:paraId="6196B6A3" w14:textId="77777777" w:rsidR="00B8021C" w:rsidRDefault="00B8021C" w:rsidP="00B8021C">
      <w:pPr>
        <w:spacing w:line="360" w:lineRule="auto"/>
      </w:pPr>
    </w:p>
    <w:p w14:paraId="6DE98040" w14:textId="000F8F8A" w:rsidR="00B8021C" w:rsidRDefault="00B8021C" w:rsidP="00B8021C">
      <w:pPr>
        <w:spacing w:line="360" w:lineRule="auto"/>
      </w:pPr>
      <w:r w:rsidRPr="00B12936">
        <w:t xml:space="preserve">When every </w:t>
      </w:r>
      <w:r>
        <w:t>person</w:t>
      </w:r>
      <w:r w:rsidRPr="00B12936">
        <w:t xml:space="preserve"> is counted, </w:t>
      </w:r>
      <w:r>
        <w:t>we get our fair share of funding</w:t>
      </w:r>
      <w:r w:rsidRPr="00B12936">
        <w:t xml:space="preserve"> to pave our roads and rebuild bridges</w:t>
      </w:r>
      <w:r>
        <w:t>. O</w:t>
      </w:r>
      <w:r w:rsidRPr="00B12936">
        <w:t>ur health care programs and community health centers get more funding to take care of our family, friends, and neighbors.</w:t>
      </w:r>
      <w:r>
        <w:t xml:space="preserve"> And </w:t>
      </w:r>
      <w:r w:rsidRPr="00B12936">
        <w:t>our schools get important funding to take care of our kids</w:t>
      </w:r>
      <w:r>
        <w:t xml:space="preserve">. </w:t>
      </w:r>
    </w:p>
    <w:p w14:paraId="70024432" w14:textId="21FF32AB" w:rsidR="00B8021C" w:rsidRDefault="00B8021C" w:rsidP="00B8021C">
      <w:pPr>
        <w:spacing w:line="360" w:lineRule="auto"/>
      </w:pPr>
    </w:p>
    <w:p w14:paraId="56479F04" w14:textId="5465CCD0" w:rsidR="00B8021C" w:rsidRPr="00B8021C" w:rsidRDefault="00B8021C" w:rsidP="00B8021C">
      <w:pPr>
        <w:spacing w:line="360" w:lineRule="auto"/>
      </w:pPr>
      <w:r>
        <w:t xml:space="preserve">In the past, federal funding has </w:t>
      </w:r>
      <w:r>
        <w:rPr>
          <w:b/>
          <w:bCs/>
          <w:i/>
          <w:iCs/>
        </w:rPr>
        <w:t>[insert information about a federally funded project]</w:t>
      </w:r>
      <w:r>
        <w:t>.</w:t>
      </w:r>
    </w:p>
    <w:p w14:paraId="31EA0CD0" w14:textId="77777777" w:rsidR="00B8021C" w:rsidRDefault="00B8021C" w:rsidP="00B8021C">
      <w:pPr>
        <w:spacing w:line="360" w:lineRule="auto"/>
      </w:pPr>
    </w:p>
    <w:p w14:paraId="7AFA6140" w14:textId="50DCEFEC" w:rsidR="00B8021C" w:rsidRDefault="009E45E3" w:rsidP="00B8021C">
      <w:pPr>
        <w:spacing w:line="360" w:lineRule="auto"/>
      </w:pPr>
      <w:r>
        <w:t xml:space="preserve">Respond to the 2020 Census online at 2020Census.gov, or by calling the </w:t>
      </w:r>
      <w:proofErr w:type="gramStart"/>
      <w:r>
        <w:t>toll free</w:t>
      </w:r>
      <w:proofErr w:type="gramEnd"/>
      <w:r>
        <w:t xml:space="preserve"> number.</w:t>
      </w:r>
      <w:r w:rsidR="00B8021C" w:rsidRPr="00B12936">
        <w:t xml:space="preserve"> Because </w:t>
      </w:r>
      <w:r>
        <w:t>Washington County</w:t>
      </w:r>
      <w:bookmarkStart w:id="0" w:name="_GoBack"/>
      <w:bookmarkEnd w:id="0"/>
      <w:r w:rsidR="00B8021C" w:rsidRPr="00B12936">
        <w:t xml:space="preserve"> Counts!</w:t>
      </w:r>
    </w:p>
    <w:p w14:paraId="473BE04F" w14:textId="56E5672A" w:rsidR="00B8021C" w:rsidRDefault="00B8021C" w:rsidP="00B8021C">
      <w:pPr>
        <w:spacing w:line="360" w:lineRule="auto"/>
      </w:pPr>
    </w:p>
    <w:p w14:paraId="39B3AD05" w14:textId="1A9F59C7" w:rsidR="00B8021C" w:rsidRDefault="00B8021C" w:rsidP="00B8021C">
      <w:pPr>
        <w:spacing w:line="360" w:lineRule="auto"/>
        <w:rPr>
          <w:b/>
          <w:bCs/>
          <w:i/>
          <w:iCs/>
        </w:rPr>
      </w:pPr>
      <w:r>
        <w:rPr>
          <w:b/>
          <w:bCs/>
          <w:i/>
          <w:iCs/>
        </w:rPr>
        <w:t>Name</w:t>
      </w:r>
    </w:p>
    <w:p w14:paraId="2292A8D9" w14:textId="07F7737C" w:rsidR="00B8021C" w:rsidRDefault="00B8021C" w:rsidP="00B8021C">
      <w:pPr>
        <w:spacing w:line="360" w:lineRule="auto"/>
        <w:rPr>
          <w:b/>
          <w:bCs/>
          <w:i/>
          <w:iCs/>
        </w:rPr>
      </w:pPr>
      <w:r>
        <w:rPr>
          <w:b/>
          <w:bCs/>
          <w:i/>
          <w:iCs/>
        </w:rPr>
        <w:t>Address</w:t>
      </w:r>
    </w:p>
    <w:p w14:paraId="516C0FFC" w14:textId="77777777" w:rsidR="00B8021C" w:rsidRDefault="00B8021C" w:rsidP="00B8021C">
      <w:pPr>
        <w:spacing w:line="360" w:lineRule="auto"/>
        <w:rPr>
          <w:b/>
          <w:bCs/>
          <w:i/>
          <w:iCs/>
        </w:rPr>
      </w:pPr>
      <w:r>
        <w:rPr>
          <w:b/>
          <w:bCs/>
          <w:i/>
          <w:iCs/>
        </w:rPr>
        <w:t>Daytime Telephone</w:t>
      </w:r>
    </w:p>
    <w:p w14:paraId="26D6C769" w14:textId="328C74DD" w:rsidR="00B8021C" w:rsidRPr="00B8021C" w:rsidRDefault="00B8021C" w:rsidP="00B8021C">
      <w:pPr>
        <w:spacing w:line="360" w:lineRule="auto"/>
        <w:rPr>
          <w:b/>
          <w:bCs/>
          <w:i/>
          <w:iCs/>
        </w:rPr>
      </w:pPr>
      <w:r>
        <w:rPr>
          <w:b/>
          <w:bCs/>
          <w:i/>
          <w:iCs/>
        </w:rPr>
        <w:t>Email</w:t>
      </w:r>
    </w:p>
    <w:p w14:paraId="592F9900" w14:textId="77777777" w:rsidR="00B8021C" w:rsidRDefault="00B8021C"/>
    <w:sectPr w:rsidR="00B8021C" w:rsidSect="00CB6F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(Body CS)">
    <w:altName w:val="Times New Roman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21C"/>
    <w:rsid w:val="0055415C"/>
    <w:rsid w:val="009E45E3"/>
    <w:rsid w:val="00B8021C"/>
    <w:rsid w:val="00CB6F2E"/>
    <w:rsid w:val="00D97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8EDDA57"/>
  <w15:chartTrackingRefBased/>
  <w15:docId w15:val="{7CADF30C-7433-3247-A8A1-E4652F069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 (Body CS)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161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Caitlin Jones</dc:creator>
  <cp:keywords/>
  <dc:description/>
  <cp:lastModifiedBy>Caitlin Jones</cp:lastModifiedBy>
  <cp:revision>3</cp:revision>
  <dcterms:created xsi:type="dcterms:W3CDTF">2020-01-27T15:46:00Z</dcterms:created>
  <dcterms:modified xsi:type="dcterms:W3CDTF">2020-01-27T15:47:00Z</dcterms:modified>
</cp:coreProperties>
</file>