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575DCF" w:rsidRDefault="00784213" w:rsidP="004123D6">
      <w:pPr>
        <w:tabs>
          <w:tab w:val="left" w:pos="0"/>
          <w:tab w:val="left" w:pos="90"/>
          <w:tab w:val="left" w:pos="360"/>
        </w:tabs>
        <w:jc w:val="center"/>
        <w:rPr>
          <w:b/>
        </w:rPr>
      </w:pPr>
      <w:r w:rsidRPr="00575DCF">
        <w:rPr>
          <w:b/>
        </w:rPr>
        <w:t>OZARK RIVERS SOLID WASTE MANAGEMENT DISTRICT</w:t>
      </w:r>
    </w:p>
    <w:p w:rsidR="00784213" w:rsidRPr="00575DCF" w:rsidRDefault="00784213" w:rsidP="004123D6">
      <w:pPr>
        <w:tabs>
          <w:tab w:val="left" w:pos="0"/>
          <w:tab w:val="left" w:pos="90"/>
          <w:tab w:val="left" w:pos="360"/>
        </w:tabs>
        <w:jc w:val="center"/>
        <w:rPr>
          <w:b/>
          <w:bCs/>
        </w:rPr>
      </w:pPr>
      <w:r w:rsidRPr="00575DCF">
        <w:rPr>
          <w:b/>
          <w:bCs/>
        </w:rPr>
        <w:t>EXECUTIVE BOARD MEETING</w:t>
      </w:r>
    </w:p>
    <w:p w:rsidR="00784213" w:rsidRPr="00575DCF" w:rsidRDefault="00784213" w:rsidP="004123D6">
      <w:pPr>
        <w:tabs>
          <w:tab w:val="left" w:pos="0"/>
          <w:tab w:val="left" w:pos="90"/>
          <w:tab w:val="left" w:pos="360"/>
        </w:tabs>
        <w:jc w:val="center"/>
        <w:rPr>
          <w:b/>
          <w:bCs/>
        </w:rPr>
      </w:pPr>
      <w:r w:rsidRPr="00575DCF">
        <w:rPr>
          <w:b/>
          <w:bCs/>
        </w:rPr>
        <w:t xml:space="preserve">Tuesday, </w:t>
      </w:r>
      <w:r w:rsidR="00D63747" w:rsidRPr="00575DCF">
        <w:rPr>
          <w:b/>
          <w:bCs/>
        </w:rPr>
        <w:t xml:space="preserve">November </w:t>
      </w:r>
      <w:r w:rsidR="00416DED">
        <w:rPr>
          <w:b/>
          <w:bCs/>
        </w:rPr>
        <w:t>27</w:t>
      </w:r>
      <w:r w:rsidRPr="00575DCF">
        <w:rPr>
          <w:b/>
          <w:bCs/>
        </w:rPr>
        <w:t xml:space="preserve">, </w:t>
      </w:r>
      <w:r w:rsidR="00416DED">
        <w:rPr>
          <w:b/>
          <w:bCs/>
        </w:rPr>
        <w:t>2018</w:t>
      </w:r>
      <w:r w:rsidRPr="00575DCF">
        <w:rPr>
          <w:b/>
          <w:bCs/>
        </w:rPr>
        <w:t xml:space="preserve"> at </w:t>
      </w:r>
      <w:r w:rsidR="00416DED">
        <w:rPr>
          <w:b/>
          <w:bCs/>
        </w:rPr>
        <w:t>5:15 p.m.</w:t>
      </w:r>
    </w:p>
    <w:p w:rsidR="00784213" w:rsidRPr="00575DCF" w:rsidRDefault="00784213" w:rsidP="004123D6">
      <w:pPr>
        <w:tabs>
          <w:tab w:val="left" w:pos="0"/>
          <w:tab w:val="left" w:pos="90"/>
          <w:tab w:val="left" w:pos="360"/>
        </w:tabs>
        <w:jc w:val="center"/>
        <w:rPr>
          <w:b/>
          <w:bCs/>
        </w:rPr>
      </w:pPr>
      <w:r w:rsidRPr="00575DCF">
        <w:rPr>
          <w:b/>
          <w:bCs/>
        </w:rPr>
        <w:t xml:space="preserve">MRPC Building - 4 Industrial Drive </w:t>
      </w:r>
    </w:p>
    <w:p w:rsidR="00784213" w:rsidRPr="00575DCF" w:rsidRDefault="00784213" w:rsidP="004123D6">
      <w:pPr>
        <w:tabs>
          <w:tab w:val="left" w:pos="0"/>
          <w:tab w:val="left" w:pos="90"/>
          <w:tab w:val="left" w:pos="360"/>
        </w:tabs>
        <w:jc w:val="center"/>
        <w:rPr>
          <w:b/>
          <w:bCs/>
        </w:rPr>
      </w:pPr>
      <w:r w:rsidRPr="00575DCF">
        <w:rPr>
          <w:b/>
          <w:bCs/>
        </w:rPr>
        <w:t xml:space="preserve"> St. James, MO  65559</w:t>
      </w:r>
    </w:p>
    <w:p w:rsidR="00784213" w:rsidRPr="00575DCF" w:rsidRDefault="00784213" w:rsidP="004123D6">
      <w:pPr>
        <w:tabs>
          <w:tab w:val="left" w:pos="0"/>
          <w:tab w:val="left" w:pos="90"/>
          <w:tab w:val="left" w:pos="360"/>
        </w:tabs>
        <w:jc w:val="center"/>
        <w:rPr>
          <w:b/>
          <w:bCs/>
        </w:rPr>
      </w:pPr>
    </w:p>
    <w:p w:rsidR="00784213" w:rsidRPr="00575DCF" w:rsidRDefault="00784213" w:rsidP="004123D6">
      <w:pPr>
        <w:tabs>
          <w:tab w:val="left" w:pos="0"/>
          <w:tab w:val="left" w:pos="90"/>
          <w:tab w:val="left" w:pos="360"/>
        </w:tabs>
        <w:ind w:left="360"/>
        <w:rPr>
          <w:b/>
          <w:u w:val="single"/>
        </w:rPr>
      </w:pPr>
      <w:r w:rsidRPr="00575DCF">
        <w:rPr>
          <w:b/>
          <w:u w:val="single"/>
        </w:rPr>
        <w:t>Call to Order</w:t>
      </w:r>
    </w:p>
    <w:p w:rsidR="006F6CEB" w:rsidRPr="00575DCF" w:rsidRDefault="006F6CEB" w:rsidP="004123D6">
      <w:pPr>
        <w:tabs>
          <w:tab w:val="left" w:pos="0"/>
          <w:tab w:val="left" w:pos="90"/>
          <w:tab w:val="left" w:pos="360"/>
        </w:tabs>
        <w:ind w:left="360"/>
        <w:rPr>
          <w:b/>
          <w:u w:val="single"/>
        </w:rPr>
      </w:pPr>
    </w:p>
    <w:p w:rsidR="00784213" w:rsidRPr="006908D2" w:rsidRDefault="00784213" w:rsidP="004123D6">
      <w:pPr>
        <w:tabs>
          <w:tab w:val="left" w:pos="0"/>
          <w:tab w:val="left" w:pos="90"/>
          <w:tab w:val="left" w:pos="360"/>
        </w:tabs>
        <w:ind w:left="360"/>
      </w:pPr>
      <w:r w:rsidRPr="006908D2">
        <w:t xml:space="preserve">Brady Wilson called the </w:t>
      </w:r>
      <w:r w:rsidR="00575DCF" w:rsidRPr="006908D2">
        <w:t xml:space="preserve">November </w:t>
      </w:r>
      <w:r w:rsidR="006908D2">
        <w:t>27</w:t>
      </w:r>
      <w:r w:rsidRPr="006908D2">
        <w:t xml:space="preserve">, </w:t>
      </w:r>
      <w:r w:rsidR="006908D2">
        <w:t>2018</w:t>
      </w:r>
      <w:r w:rsidRPr="006908D2">
        <w:t xml:space="preserve"> meeting of the Ozark Rivers Solid Waste Management District Executive Board Meeting to order </w:t>
      </w:r>
      <w:r w:rsidR="00EC3913" w:rsidRPr="006908D2">
        <w:t xml:space="preserve">at </w:t>
      </w:r>
      <w:r w:rsidR="00575DCF" w:rsidRPr="006908D2">
        <w:t>5:</w:t>
      </w:r>
      <w:r w:rsidR="006908D2">
        <w:t>20</w:t>
      </w:r>
      <w:r w:rsidR="00575DCF" w:rsidRPr="006908D2">
        <w:t xml:space="preserve"> p</w:t>
      </w:r>
      <w:r w:rsidR="004732F7" w:rsidRPr="006908D2">
        <w:t>.m.</w:t>
      </w:r>
    </w:p>
    <w:p w:rsidR="00784213" w:rsidRPr="006908D2" w:rsidRDefault="00784213" w:rsidP="004123D6">
      <w:pPr>
        <w:tabs>
          <w:tab w:val="left" w:pos="0"/>
          <w:tab w:val="left" w:pos="90"/>
          <w:tab w:val="left" w:pos="360"/>
        </w:tabs>
        <w:ind w:left="360"/>
        <w:rPr>
          <w:strike/>
        </w:rPr>
      </w:pPr>
    </w:p>
    <w:p w:rsidR="006905B7" w:rsidRPr="003759E5" w:rsidRDefault="00784213" w:rsidP="004123D6">
      <w:pPr>
        <w:tabs>
          <w:tab w:val="left" w:pos="0"/>
          <w:tab w:val="left" w:pos="360"/>
        </w:tabs>
        <w:ind w:left="360"/>
      </w:pPr>
      <w:r w:rsidRPr="003759E5">
        <w:rPr>
          <w:b/>
        </w:rPr>
        <w:t xml:space="preserve">Members Present:  </w:t>
      </w:r>
      <w:r w:rsidR="003759E5">
        <w:t>Arthur Cook, Darrell Skiles, Mark Wallace, Jim Holland, Steve Vogt, Brady Wilson, and Gary Gilliam.</w:t>
      </w:r>
      <w:r w:rsidR="0037736E">
        <w:t xml:space="preserve"> Jay Whitaker attended via telephone.</w:t>
      </w:r>
    </w:p>
    <w:p w:rsidR="0018699D" w:rsidRPr="006908D2" w:rsidRDefault="0018699D" w:rsidP="004123D6">
      <w:pPr>
        <w:tabs>
          <w:tab w:val="left" w:pos="0"/>
          <w:tab w:val="left" w:pos="360"/>
        </w:tabs>
        <w:ind w:left="360"/>
        <w:rPr>
          <w:strike/>
        </w:rPr>
      </w:pPr>
    </w:p>
    <w:p w:rsidR="00AA3745" w:rsidRPr="003759E5" w:rsidRDefault="00784213" w:rsidP="00AA3745">
      <w:pPr>
        <w:tabs>
          <w:tab w:val="left" w:pos="0"/>
          <w:tab w:val="left" w:pos="360"/>
        </w:tabs>
        <w:ind w:left="360"/>
      </w:pPr>
      <w:r w:rsidRPr="003759E5">
        <w:rPr>
          <w:b/>
        </w:rPr>
        <w:t>Members Absent:</w:t>
      </w:r>
      <w:r w:rsidR="00E16751" w:rsidRPr="003759E5">
        <w:t xml:space="preserve"> </w:t>
      </w:r>
      <w:r w:rsidR="003759E5">
        <w:t xml:space="preserve">Ray </w:t>
      </w:r>
      <w:proofErr w:type="spellStart"/>
      <w:r w:rsidR="003759E5">
        <w:t>Mortimeyer</w:t>
      </w:r>
      <w:proofErr w:type="spellEnd"/>
      <w:r w:rsidR="003759E5">
        <w:t>, Brand Nash, Ray Schwartze, Anne McClay, Dr. Charles Slider, Craig French, and Marvin Wright.</w:t>
      </w:r>
    </w:p>
    <w:p w:rsidR="00784213" w:rsidRPr="006908D2" w:rsidRDefault="00784213" w:rsidP="004123D6">
      <w:pPr>
        <w:tabs>
          <w:tab w:val="left" w:pos="0"/>
          <w:tab w:val="left" w:pos="360"/>
        </w:tabs>
        <w:ind w:left="360"/>
        <w:rPr>
          <w:strike/>
        </w:rPr>
      </w:pPr>
    </w:p>
    <w:p w:rsidR="00784213" w:rsidRPr="003759E5" w:rsidRDefault="00E16751" w:rsidP="004123D6">
      <w:pPr>
        <w:tabs>
          <w:tab w:val="left" w:pos="0"/>
          <w:tab w:val="left" w:pos="360"/>
        </w:tabs>
        <w:ind w:left="360"/>
      </w:pPr>
      <w:r w:rsidRPr="003759E5">
        <w:rPr>
          <w:b/>
        </w:rPr>
        <w:t xml:space="preserve">Staff and Guests Present: </w:t>
      </w:r>
      <w:r w:rsidR="00582767" w:rsidRPr="003759E5">
        <w:rPr>
          <w:b/>
        </w:rPr>
        <w:t xml:space="preserve"> </w:t>
      </w:r>
      <w:r w:rsidR="00784213" w:rsidRPr="003759E5">
        <w:t xml:space="preserve">Tammy Snodgrass, </w:t>
      </w:r>
      <w:r w:rsidR="00F405A7" w:rsidRPr="003759E5">
        <w:t>Jill Hollowe</w:t>
      </w:r>
      <w:r w:rsidR="00F42F26" w:rsidRPr="003759E5">
        <w:t>l</w:t>
      </w:r>
      <w:r w:rsidR="00F405A7" w:rsidRPr="003759E5">
        <w:t xml:space="preserve">l, </w:t>
      </w:r>
      <w:r w:rsidR="00AA3745" w:rsidRPr="003759E5">
        <w:t>Linda Loughridge</w:t>
      </w:r>
      <w:r w:rsidR="00B06725" w:rsidRPr="003759E5">
        <w:t xml:space="preserve">, </w:t>
      </w:r>
      <w:r w:rsidR="00784213" w:rsidRPr="003759E5">
        <w:t xml:space="preserve">Linda </w:t>
      </w:r>
      <w:r w:rsidR="005C3524" w:rsidRPr="003759E5">
        <w:t>Carroll</w:t>
      </w:r>
      <w:r w:rsidR="002533A3" w:rsidRPr="003759E5">
        <w:t xml:space="preserve"> and Caitlin Jones</w:t>
      </w:r>
      <w:r w:rsidR="005C3524" w:rsidRPr="003759E5">
        <w:t>.</w:t>
      </w:r>
    </w:p>
    <w:p w:rsidR="00FB6CC7" w:rsidRDefault="00FB6CC7" w:rsidP="004123D6">
      <w:pPr>
        <w:tabs>
          <w:tab w:val="left" w:pos="0"/>
          <w:tab w:val="left" w:pos="360"/>
        </w:tabs>
        <w:ind w:left="360"/>
        <w:rPr>
          <w:b/>
          <w:u w:val="single"/>
        </w:rPr>
      </w:pPr>
    </w:p>
    <w:p w:rsidR="00F42F26" w:rsidRPr="00EB2199" w:rsidRDefault="00F42F26" w:rsidP="004123D6">
      <w:pPr>
        <w:tabs>
          <w:tab w:val="left" w:pos="0"/>
          <w:tab w:val="left" w:pos="360"/>
        </w:tabs>
        <w:ind w:left="360"/>
        <w:rPr>
          <w:b/>
        </w:rPr>
      </w:pPr>
      <w:r w:rsidRPr="00EB2199">
        <w:rPr>
          <w:b/>
          <w:u w:val="single"/>
        </w:rPr>
        <w:t xml:space="preserve">Approval of </w:t>
      </w:r>
      <w:r w:rsidR="005C3524" w:rsidRPr="00EB2199">
        <w:rPr>
          <w:b/>
          <w:u w:val="single"/>
        </w:rPr>
        <w:t>Agenda</w:t>
      </w:r>
      <w:r w:rsidRPr="00EB2199">
        <w:rPr>
          <w:b/>
        </w:rPr>
        <w:t xml:space="preserve"> </w:t>
      </w:r>
    </w:p>
    <w:p w:rsidR="006F6CEB" w:rsidRPr="00EB2199" w:rsidRDefault="006F6CEB" w:rsidP="004123D6">
      <w:pPr>
        <w:tabs>
          <w:tab w:val="left" w:pos="0"/>
          <w:tab w:val="left" w:pos="360"/>
        </w:tabs>
        <w:ind w:left="360"/>
      </w:pPr>
    </w:p>
    <w:p w:rsidR="00F42F26" w:rsidRDefault="00EB2199" w:rsidP="00D137AC">
      <w:pPr>
        <w:tabs>
          <w:tab w:val="left" w:pos="0"/>
          <w:tab w:val="left" w:pos="360"/>
        </w:tabs>
        <w:ind w:left="360"/>
      </w:pPr>
      <w:r>
        <w:t>Arthur Cook</w:t>
      </w:r>
      <w:r w:rsidR="00B06725" w:rsidRPr="00EB2199">
        <w:t xml:space="preserve"> </w:t>
      </w:r>
      <w:r w:rsidR="005C3524" w:rsidRPr="00EB2199">
        <w:t xml:space="preserve">made a motion to approve the agenda for the meeting. </w:t>
      </w:r>
      <w:r w:rsidR="00D137AC" w:rsidRPr="00EB2199">
        <w:t>Gary</w:t>
      </w:r>
      <w:r w:rsidR="0018699D" w:rsidRPr="00EB2199">
        <w:t xml:space="preserve"> </w:t>
      </w:r>
      <w:r w:rsidR="00D137AC" w:rsidRPr="00EB2199">
        <w:t>Gilliam</w:t>
      </w:r>
      <w:r w:rsidR="005C3524" w:rsidRPr="00EB2199">
        <w:t xml:space="preserve"> seconded the motion. All members present voted “</w:t>
      </w:r>
      <w:r w:rsidR="00470916" w:rsidRPr="00EB2199">
        <w:t>aye</w:t>
      </w:r>
      <w:r w:rsidR="00B06725" w:rsidRPr="00EB2199">
        <w:t>”.</w:t>
      </w:r>
    </w:p>
    <w:p w:rsidR="00FB6CC7" w:rsidRDefault="00FB6CC7" w:rsidP="00D137AC">
      <w:pPr>
        <w:tabs>
          <w:tab w:val="left" w:pos="0"/>
          <w:tab w:val="left" w:pos="360"/>
        </w:tabs>
        <w:ind w:left="360"/>
      </w:pPr>
    </w:p>
    <w:p w:rsidR="00FB6CC7" w:rsidRPr="00FB6CC7" w:rsidRDefault="00FB6CC7" w:rsidP="00FB6CC7">
      <w:pPr>
        <w:tabs>
          <w:tab w:val="left" w:pos="0"/>
          <w:tab w:val="left" w:pos="360"/>
        </w:tabs>
        <w:ind w:left="360"/>
        <w:rPr>
          <w:b/>
          <w:u w:val="single"/>
        </w:rPr>
      </w:pPr>
      <w:r w:rsidRPr="00FB6CC7">
        <w:rPr>
          <w:b/>
          <w:u w:val="single"/>
        </w:rPr>
        <w:t>Review and Approval of Meeting Minutes</w:t>
      </w:r>
    </w:p>
    <w:p w:rsidR="00FB6CC7" w:rsidRPr="00FB6CC7" w:rsidRDefault="00FB6CC7" w:rsidP="00FB6CC7">
      <w:pPr>
        <w:tabs>
          <w:tab w:val="left" w:pos="0"/>
          <w:tab w:val="left" w:pos="360"/>
        </w:tabs>
        <w:ind w:left="360"/>
      </w:pPr>
    </w:p>
    <w:p w:rsidR="00FB6CC7" w:rsidRPr="00FB6CC7" w:rsidRDefault="00FB6CC7" w:rsidP="00FB6CC7">
      <w:pPr>
        <w:tabs>
          <w:tab w:val="left" w:pos="0"/>
          <w:tab w:val="left" w:pos="360"/>
        </w:tabs>
        <w:ind w:left="360"/>
      </w:pPr>
      <w:r>
        <w:t>Steve Vogt</w:t>
      </w:r>
      <w:r w:rsidRPr="00FB6CC7">
        <w:t xml:space="preserve"> made a motion to approve the minutes of the September </w:t>
      </w:r>
      <w:r>
        <w:t>25</w:t>
      </w:r>
      <w:r w:rsidRPr="00FB6CC7">
        <w:t xml:space="preserve">, </w:t>
      </w:r>
      <w:r>
        <w:t>2018</w:t>
      </w:r>
      <w:r w:rsidRPr="00FB6CC7">
        <w:t xml:space="preserve"> meeting. </w:t>
      </w:r>
      <w:r>
        <w:t>Mark Wallace</w:t>
      </w:r>
      <w:r w:rsidRPr="00FB6CC7">
        <w:t xml:space="preserve"> seconded the motion. All members present voted “aye”.</w:t>
      </w:r>
    </w:p>
    <w:p w:rsidR="00F04427" w:rsidRPr="006908D2" w:rsidRDefault="00F04427" w:rsidP="004123D6">
      <w:pPr>
        <w:tabs>
          <w:tab w:val="left" w:pos="0"/>
          <w:tab w:val="left" w:pos="360"/>
        </w:tabs>
        <w:rPr>
          <w:strike/>
        </w:rPr>
      </w:pPr>
    </w:p>
    <w:p w:rsidR="00784213" w:rsidRPr="006908D2" w:rsidRDefault="00784213" w:rsidP="004123D6">
      <w:pPr>
        <w:tabs>
          <w:tab w:val="left" w:pos="0"/>
          <w:tab w:val="left" w:pos="90"/>
          <w:tab w:val="left" w:pos="360"/>
        </w:tabs>
        <w:rPr>
          <w:strike/>
          <w:sz w:val="10"/>
          <w:szCs w:val="10"/>
        </w:rPr>
      </w:pPr>
    </w:p>
    <w:p w:rsidR="00784213" w:rsidRPr="00FB6CC7" w:rsidRDefault="00D137AC" w:rsidP="004123D6">
      <w:pPr>
        <w:tabs>
          <w:tab w:val="left" w:pos="0"/>
          <w:tab w:val="left" w:pos="360"/>
        </w:tabs>
        <w:ind w:left="360"/>
        <w:rPr>
          <w:b/>
          <w:u w:val="single"/>
        </w:rPr>
      </w:pPr>
      <w:r w:rsidRPr="00FB6CC7">
        <w:rPr>
          <w:b/>
          <w:u w:val="single"/>
        </w:rPr>
        <w:t>Finance</w:t>
      </w:r>
      <w:r w:rsidR="00784213" w:rsidRPr="00FB6CC7">
        <w:rPr>
          <w:b/>
          <w:u w:val="single"/>
        </w:rPr>
        <w:t xml:space="preserve"> Report</w:t>
      </w:r>
    </w:p>
    <w:p w:rsidR="006F6CEB" w:rsidRPr="00FB6CC7" w:rsidRDefault="006F6CEB" w:rsidP="004123D6">
      <w:pPr>
        <w:tabs>
          <w:tab w:val="left" w:pos="0"/>
          <w:tab w:val="left" w:pos="360"/>
        </w:tabs>
        <w:ind w:left="360"/>
        <w:rPr>
          <w:b/>
        </w:rPr>
      </w:pPr>
    </w:p>
    <w:p w:rsidR="0037736E" w:rsidRDefault="00D137AC" w:rsidP="004123D6">
      <w:pPr>
        <w:tabs>
          <w:tab w:val="left" w:pos="0"/>
          <w:tab w:val="left" w:pos="360"/>
        </w:tabs>
        <w:ind w:left="360"/>
      </w:pPr>
      <w:r w:rsidRPr="00FB6CC7">
        <w:t>Linda</w:t>
      </w:r>
      <w:r w:rsidR="00AD49AD" w:rsidRPr="00FB6CC7">
        <w:t xml:space="preserve"> </w:t>
      </w:r>
      <w:r w:rsidRPr="00FB6CC7">
        <w:t>Loughridge</w:t>
      </w:r>
      <w:r w:rsidR="004929EC" w:rsidRPr="00FB6CC7">
        <w:t xml:space="preserve"> presented fina</w:t>
      </w:r>
      <w:r w:rsidR="00C2233C" w:rsidRPr="00FB6CC7">
        <w:t>ncials for both ORSWMD operations</w:t>
      </w:r>
      <w:r w:rsidR="004929EC" w:rsidRPr="00FB6CC7">
        <w:t xml:space="preserve"> and grants for the </w:t>
      </w:r>
      <w:r w:rsidRPr="00FB6CC7">
        <w:t>month</w:t>
      </w:r>
      <w:r w:rsidR="004929EC" w:rsidRPr="00FB6CC7">
        <w:t xml:space="preserve"> ending </w:t>
      </w:r>
      <w:r w:rsidR="00FB6CC7">
        <w:t>Sept. 30</w:t>
      </w:r>
      <w:r w:rsidR="00184E31" w:rsidRPr="00FB6CC7">
        <w:t xml:space="preserve">, </w:t>
      </w:r>
      <w:r w:rsidR="00FB6CC7">
        <w:t>2018</w:t>
      </w:r>
      <w:r w:rsidR="00184E31" w:rsidRPr="00FB6CC7">
        <w:t>.</w:t>
      </w:r>
      <w:r w:rsidR="004F78A0" w:rsidRPr="00FB6CC7">
        <w:t xml:space="preserve"> </w:t>
      </w:r>
      <w:r w:rsidR="0037736E">
        <w:t xml:space="preserve">Ms. Loughridge stated that October financials were not available at this time. </w:t>
      </w:r>
    </w:p>
    <w:p w:rsidR="0037736E" w:rsidRDefault="0037736E" w:rsidP="004123D6">
      <w:pPr>
        <w:tabs>
          <w:tab w:val="left" w:pos="0"/>
          <w:tab w:val="left" w:pos="360"/>
        </w:tabs>
        <w:ind w:left="360"/>
      </w:pPr>
    </w:p>
    <w:p w:rsidR="009706DE" w:rsidRPr="00FB6CC7" w:rsidRDefault="0037736E" w:rsidP="004123D6">
      <w:pPr>
        <w:tabs>
          <w:tab w:val="left" w:pos="0"/>
          <w:tab w:val="left" w:pos="360"/>
        </w:tabs>
        <w:ind w:left="360"/>
      </w:pPr>
      <w:r>
        <w:t>Steve Vogt</w:t>
      </w:r>
      <w:r w:rsidR="00D45402" w:rsidRPr="00FB6CC7">
        <w:t xml:space="preserve"> </w:t>
      </w:r>
      <w:r w:rsidR="001243CF" w:rsidRPr="00FB6CC7">
        <w:t xml:space="preserve">made a motion to approve the </w:t>
      </w:r>
      <w:r w:rsidR="00FB6CC7">
        <w:t>Sept. 30, 2018</w:t>
      </w:r>
      <w:r w:rsidR="00B06725" w:rsidRPr="00FB6CC7">
        <w:t xml:space="preserve"> </w:t>
      </w:r>
      <w:r w:rsidR="001243CF" w:rsidRPr="00FB6CC7">
        <w:t>financial reports</w:t>
      </w:r>
      <w:r w:rsidR="00FB6CC7">
        <w:t xml:space="preserve"> as presented</w:t>
      </w:r>
      <w:r>
        <w:t xml:space="preserve">. </w:t>
      </w:r>
      <w:r w:rsidR="00FB6CC7">
        <w:t>Gary Gilliam</w:t>
      </w:r>
      <w:r w:rsidR="00AD49AD" w:rsidRPr="00FB6CC7">
        <w:t xml:space="preserve"> </w:t>
      </w:r>
      <w:r w:rsidR="001243CF" w:rsidRPr="00FB6CC7">
        <w:t>seconded the motion</w:t>
      </w:r>
      <w:r w:rsidR="00AF2A07" w:rsidRPr="00FB6CC7">
        <w:t>.</w:t>
      </w:r>
      <w:r w:rsidR="004E02DC" w:rsidRPr="00FB6CC7">
        <w:t xml:space="preserve"> All present voted “aye</w:t>
      </w:r>
      <w:r w:rsidR="00AF2A07" w:rsidRPr="00FB6CC7">
        <w:t>”</w:t>
      </w:r>
      <w:r w:rsidR="00AD49AD" w:rsidRPr="00FB6CC7">
        <w:t>.</w:t>
      </w:r>
    </w:p>
    <w:p w:rsidR="000360D3" w:rsidRPr="00FB6CC7" w:rsidRDefault="000360D3" w:rsidP="004123D6">
      <w:pPr>
        <w:tabs>
          <w:tab w:val="left" w:pos="0"/>
          <w:tab w:val="left" w:pos="360"/>
        </w:tabs>
        <w:ind w:left="360"/>
      </w:pPr>
    </w:p>
    <w:p w:rsidR="000360D3" w:rsidRPr="00FB6CC7" w:rsidRDefault="000360D3" w:rsidP="004123D6">
      <w:pPr>
        <w:tabs>
          <w:tab w:val="left" w:pos="0"/>
          <w:tab w:val="left" w:pos="360"/>
        </w:tabs>
        <w:ind w:left="360"/>
      </w:pPr>
      <w:r w:rsidRPr="00FB6CC7">
        <w:t xml:space="preserve">Ms. Loughridge also reviewed the </w:t>
      </w:r>
      <w:r w:rsidR="0037736E">
        <w:t>2018</w:t>
      </w:r>
      <w:r w:rsidRPr="00FB6CC7">
        <w:t xml:space="preserve"> Ozark Rivers audit with board members.  She indicated that the auditing firm found no deficiencies in internal control</w:t>
      </w:r>
      <w:r w:rsidR="006C44B2" w:rsidRPr="00FB6CC7">
        <w:t>s</w:t>
      </w:r>
      <w:r w:rsidRPr="00FB6CC7">
        <w:t xml:space="preserve"> and Ozark Rivers was given a clean audit. </w:t>
      </w:r>
    </w:p>
    <w:p w:rsidR="000360D3" w:rsidRPr="00FB6CC7" w:rsidRDefault="000360D3" w:rsidP="004123D6">
      <w:pPr>
        <w:tabs>
          <w:tab w:val="left" w:pos="0"/>
          <w:tab w:val="left" w:pos="360"/>
        </w:tabs>
        <w:ind w:left="360"/>
      </w:pPr>
    </w:p>
    <w:p w:rsidR="000360D3" w:rsidRDefault="0037736E" w:rsidP="004123D6">
      <w:pPr>
        <w:tabs>
          <w:tab w:val="left" w:pos="0"/>
          <w:tab w:val="left" w:pos="360"/>
        </w:tabs>
        <w:ind w:left="360"/>
      </w:pPr>
      <w:r>
        <w:t>Darrell Skiles</w:t>
      </w:r>
      <w:r w:rsidR="000360D3" w:rsidRPr="00FB6CC7">
        <w:t xml:space="preserve"> made a motion to accept the audit. </w:t>
      </w:r>
      <w:r>
        <w:t>Arthur Cook</w:t>
      </w:r>
      <w:r w:rsidR="000360D3" w:rsidRPr="00FB6CC7">
        <w:t xml:space="preserve"> seconded the motion. All members present voted “aye.”</w:t>
      </w:r>
    </w:p>
    <w:p w:rsidR="0037736E" w:rsidRDefault="0037736E" w:rsidP="004123D6">
      <w:pPr>
        <w:tabs>
          <w:tab w:val="left" w:pos="0"/>
          <w:tab w:val="left" w:pos="360"/>
        </w:tabs>
        <w:ind w:left="360"/>
      </w:pPr>
    </w:p>
    <w:p w:rsidR="0037736E" w:rsidRPr="00FB6CC7" w:rsidRDefault="0037736E" w:rsidP="004123D6">
      <w:pPr>
        <w:tabs>
          <w:tab w:val="left" w:pos="0"/>
          <w:tab w:val="left" w:pos="360"/>
        </w:tabs>
        <w:ind w:left="360"/>
      </w:pPr>
      <w:r>
        <w:t>Steve Vogt congratulated Ms. Loughridge and her staff on their excellent work. Chairman Wilson seconded Mr. Vogt’s comment.</w:t>
      </w:r>
    </w:p>
    <w:p w:rsidR="001A3E8C" w:rsidRPr="006908D2" w:rsidRDefault="001A3E8C" w:rsidP="004456F5">
      <w:pPr>
        <w:tabs>
          <w:tab w:val="left" w:pos="0"/>
          <w:tab w:val="left" w:pos="360"/>
        </w:tabs>
        <w:rPr>
          <w:b/>
          <w:strike/>
          <w:u w:val="single"/>
        </w:rPr>
      </w:pPr>
    </w:p>
    <w:p w:rsidR="00851BE5" w:rsidRPr="0037736E" w:rsidRDefault="0096375A" w:rsidP="00851BE5">
      <w:pPr>
        <w:tabs>
          <w:tab w:val="left" w:pos="0"/>
          <w:tab w:val="left" w:pos="360"/>
        </w:tabs>
        <w:ind w:left="360"/>
        <w:rPr>
          <w:b/>
          <w:u w:val="single"/>
        </w:rPr>
      </w:pPr>
      <w:r w:rsidRPr="0037736E">
        <w:rPr>
          <w:b/>
          <w:u w:val="single"/>
        </w:rPr>
        <w:t>Consent Agenda</w:t>
      </w:r>
    </w:p>
    <w:p w:rsidR="006F6CEB" w:rsidRPr="0037736E" w:rsidRDefault="006F6CEB" w:rsidP="00851BE5">
      <w:pPr>
        <w:tabs>
          <w:tab w:val="left" w:pos="0"/>
          <w:tab w:val="left" w:pos="360"/>
        </w:tabs>
        <w:ind w:left="360"/>
        <w:rPr>
          <w:b/>
          <w:u w:val="single"/>
        </w:rPr>
      </w:pPr>
    </w:p>
    <w:p w:rsidR="00754EDF" w:rsidRPr="0037736E" w:rsidRDefault="0037736E" w:rsidP="004123D6">
      <w:pPr>
        <w:tabs>
          <w:tab w:val="left" w:pos="0"/>
          <w:tab w:val="left" w:pos="360"/>
        </w:tabs>
        <w:ind w:left="360"/>
      </w:pPr>
      <w:r>
        <w:t>Mark Wallace</w:t>
      </w:r>
      <w:r w:rsidR="00356369" w:rsidRPr="0037736E">
        <w:t xml:space="preserve"> made a motion to accept the consent agenda </w:t>
      </w:r>
      <w:r>
        <w:t>with the noted additions</w:t>
      </w:r>
      <w:r w:rsidR="00356369" w:rsidRPr="0037736E">
        <w:t xml:space="preserve">. </w:t>
      </w:r>
      <w:r>
        <w:t>Steve Vogt</w:t>
      </w:r>
      <w:r w:rsidR="00356369" w:rsidRPr="0037736E">
        <w:t xml:space="preserve"> seconded the motion. All members present voted “aye”.</w:t>
      </w:r>
      <w:r w:rsidR="00EC505E" w:rsidRPr="0037736E">
        <w:t xml:space="preserve">  </w:t>
      </w:r>
    </w:p>
    <w:p w:rsidR="00EC1C43" w:rsidRPr="006908D2" w:rsidRDefault="00EC1C43" w:rsidP="00575DCF">
      <w:pPr>
        <w:tabs>
          <w:tab w:val="left" w:pos="0"/>
          <w:tab w:val="left" w:pos="360"/>
        </w:tabs>
        <w:rPr>
          <w:strike/>
        </w:rPr>
      </w:pPr>
    </w:p>
    <w:p w:rsidR="00B74C0F" w:rsidRDefault="002B5CB9" w:rsidP="00754EDF">
      <w:pPr>
        <w:tabs>
          <w:tab w:val="left" w:pos="0"/>
          <w:tab w:val="left" w:pos="360"/>
        </w:tabs>
        <w:ind w:left="360"/>
        <w:rPr>
          <w:b/>
          <w:u w:val="single"/>
        </w:rPr>
      </w:pPr>
      <w:r>
        <w:rPr>
          <w:b/>
          <w:u w:val="single"/>
        </w:rPr>
        <w:t>Other Business</w:t>
      </w:r>
    </w:p>
    <w:p w:rsidR="00FD2E58" w:rsidRPr="00BE4EE0" w:rsidRDefault="00FD2E58" w:rsidP="00754EDF">
      <w:pPr>
        <w:tabs>
          <w:tab w:val="left" w:pos="0"/>
          <w:tab w:val="left" w:pos="360"/>
        </w:tabs>
        <w:ind w:left="360"/>
        <w:rPr>
          <w:u w:val="single"/>
        </w:rPr>
      </w:pPr>
      <w:r w:rsidRPr="00BE4EE0">
        <w:rPr>
          <w:u w:val="single"/>
        </w:rPr>
        <w:t>Transfer of Funds</w:t>
      </w:r>
    </w:p>
    <w:p w:rsidR="002B5CB9" w:rsidRDefault="002B5CB9" w:rsidP="00754EDF">
      <w:pPr>
        <w:tabs>
          <w:tab w:val="left" w:pos="0"/>
          <w:tab w:val="left" w:pos="360"/>
        </w:tabs>
        <w:ind w:left="360"/>
      </w:pPr>
      <w:r>
        <w:t>The committee was asked to affirm their approval on Oct. 31, 2018, to transfer a fund overage of $261.67 from the Ozark Rivers reserve fund to K2019-005 MRPC Community Outreach and Assistance grant project. Ms. Snodgrass stated that this amount put the reserves over $20,000, which is the maximum that can be held in reserve. She indicated this amount was due to interest accrued and the would require and audit adjustment.</w:t>
      </w:r>
    </w:p>
    <w:p w:rsidR="002B5CB9" w:rsidRDefault="002B5CB9" w:rsidP="00754EDF">
      <w:pPr>
        <w:tabs>
          <w:tab w:val="left" w:pos="0"/>
          <w:tab w:val="left" w:pos="360"/>
        </w:tabs>
        <w:ind w:left="360"/>
      </w:pPr>
    </w:p>
    <w:p w:rsidR="002B5CB9" w:rsidRDefault="002B5CB9" w:rsidP="00754EDF">
      <w:pPr>
        <w:tabs>
          <w:tab w:val="left" w:pos="0"/>
          <w:tab w:val="left" w:pos="360"/>
        </w:tabs>
        <w:ind w:left="360"/>
      </w:pPr>
      <w:r>
        <w:t>Gary Gilliam made a motion to approve the transfer of funds. Darrell Skiles seconded. All members present voted “aye.”</w:t>
      </w:r>
    </w:p>
    <w:p w:rsidR="00FD2E58" w:rsidRDefault="00FD2E58" w:rsidP="00754EDF">
      <w:pPr>
        <w:tabs>
          <w:tab w:val="left" w:pos="0"/>
          <w:tab w:val="left" w:pos="360"/>
        </w:tabs>
        <w:ind w:left="360"/>
      </w:pPr>
    </w:p>
    <w:p w:rsidR="00FD2E58" w:rsidRPr="00BE4EE0" w:rsidRDefault="00FD2E58" w:rsidP="00754EDF">
      <w:pPr>
        <w:tabs>
          <w:tab w:val="left" w:pos="0"/>
          <w:tab w:val="left" w:pos="360"/>
        </w:tabs>
        <w:ind w:left="360"/>
        <w:rPr>
          <w:u w:val="single"/>
        </w:rPr>
      </w:pPr>
      <w:r w:rsidRPr="00BE4EE0">
        <w:rPr>
          <w:u w:val="single"/>
        </w:rPr>
        <w:t>Request for Funding from the Community Outreach and Assistance Fund</w:t>
      </w:r>
    </w:p>
    <w:p w:rsidR="00B74C0F" w:rsidRDefault="00B53B85" w:rsidP="00754EDF">
      <w:pPr>
        <w:tabs>
          <w:tab w:val="left" w:pos="0"/>
          <w:tab w:val="left" w:pos="360"/>
        </w:tabs>
        <w:ind w:left="360"/>
      </w:pPr>
      <w:r>
        <w:t xml:space="preserve">The committee reviewed two funding requests. </w:t>
      </w:r>
    </w:p>
    <w:p w:rsidR="00B53B85" w:rsidRDefault="00B53B85" w:rsidP="00754EDF">
      <w:pPr>
        <w:tabs>
          <w:tab w:val="left" w:pos="0"/>
          <w:tab w:val="left" w:pos="360"/>
        </w:tabs>
        <w:ind w:left="360"/>
      </w:pPr>
    </w:p>
    <w:p w:rsidR="00B53B85" w:rsidRDefault="00B53B85" w:rsidP="00754EDF">
      <w:pPr>
        <w:tabs>
          <w:tab w:val="left" w:pos="0"/>
          <w:tab w:val="left" w:pos="360"/>
        </w:tabs>
        <w:ind w:left="360"/>
      </w:pPr>
      <w:r>
        <w:t xml:space="preserve">The first request was from Missouri S&amp;T </w:t>
      </w:r>
      <w:r w:rsidR="00D6632A">
        <w:t xml:space="preserve">was </w:t>
      </w:r>
      <w:r>
        <w:t>for $</w:t>
      </w:r>
      <w:r w:rsidR="00D6632A">
        <w:t>9</w:t>
      </w:r>
      <w:r>
        <w:t>,6</w:t>
      </w:r>
      <w:r w:rsidR="00D6632A">
        <w:t>14</w:t>
      </w:r>
      <w:r>
        <w:t>.</w:t>
      </w:r>
      <w:r w:rsidR="00D6632A">
        <w:t>0</w:t>
      </w:r>
      <w:r>
        <w:t>0 for a solar panel market research and education project. Ms. Hollowell did state that there are other parties interested in providing some funding. She added that the EPC has provided of letter of support and is also willing to supply some funding. Stuart B</w:t>
      </w:r>
      <w:r w:rsidR="000317DA">
        <w:t>aur</w:t>
      </w:r>
      <w:r>
        <w:t xml:space="preserve"> with Missouri S&amp;T brought a sample solar panel noting that 95% of the panel is recyclable but there is currently no way to recycle the panels. Committee members made the following suggestions for inclusion in the project:</w:t>
      </w:r>
    </w:p>
    <w:p w:rsidR="00B53B85" w:rsidRDefault="00B53B85" w:rsidP="00B53B85">
      <w:pPr>
        <w:pStyle w:val="ListParagraph"/>
        <w:numPr>
          <w:ilvl w:val="0"/>
          <w:numId w:val="25"/>
        </w:numPr>
        <w:tabs>
          <w:tab w:val="left" w:pos="0"/>
          <w:tab w:val="left" w:pos="360"/>
        </w:tabs>
      </w:pPr>
      <w:r>
        <w:t>Working with utility companies to offer green credits</w:t>
      </w:r>
    </w:p>
    <w:p w:rsidR="00B53B85" w:rsidRDefault="00B53B85" w:rsidP="00B53B85">
      <w:pPr>
        <w:pStyle w:val="ListParagraph"/>
        <w:numPr>
          <w:ilvl w:val="0"/>
          <w:numId w:val="25"/>
        </w:numPr>
        <w:tabs>
          <w:tab w:val="left" w:pos="0"/>
          <w:tab w:val="left" w:pos="360"/>
        </w:tabs>
      </w:pPr>
      <w:r>
        <w:t>Research methods to make the panels more green when they are produced</w:t>
      </w:r>
    </w:p>
    <w:p w:rsidR="00BE4EE0" w:rsidRDefault="00BE4EE0" w:rsidP="00BE4EE0">
      <w:pPr>
        <w:tabs>
          <w:tab w:val="left" w:pos="0"/>
          <w:tab w:val="left" w:pos="360"/>
        </w:tabs>
        <w:ind w:left="720"/>
      </w:pPr>
    </w:p>
    <w:p w:rsidR="00BE4EE0" w:rsidRPr="00B53B85" w:rsidRDefault="00BE4EE0" w:rsidP="00BE4EE0">
      <w:pPr>
        <w:tabs>
          <w:tab w:val="left" w:pos="0"/>
          <w:tab w:val="left" w:pos="360"/>
        </w:tabs>
        <w:ind w:left="360"/>
      </w:pPr>
      <w:r>
        <w:t>Chairman Wilson summed up the request saying it is for seed money to partner with the University to fund a solution for when the glut hits the marketplace.</w:t>
      </w:r>
    </w:p>
    <w:p w:rsidR="00B74C0F" w:rsidRPr="00FD2E58" w:rsidRDefault="00FD2E58" w:rsidP="007979E7">
      <w:pPr>
        <w:tabs>
          <w:tab w:val="left" w:pos="0"/>
          <w:tab w:val="left" w:pos="360"/>
        </w:tabs>
      </w:pPr>
      <w:r>
        <w:tab/>
      </w:r>
    </w:p>
    <w:p w:rsidR="00BE4EE0" w:rsidRDefault="00BE4EE0" w:rsidP="00BE4EE0">
      <w:pPr>
        <w:tabs>
          <w:tab w:val="left" w:pos="0"/>
          <w:tab w:val="left" w:pos="360"/>
        </w:tabs>
        <w:ind w:left="360"/>
      </w:pPr>
      <w:r>
        <w:t xml:space="preserve">Darrell Skiles made a motion to approve </w:t>
      </w:r>
      <w:r w:rsidR="00D6632A">
        <w:t xml:space="preserve">the revised </w:t>
      </w:r>
      <w:r>
        <w:t xml:space="preserve">request for </w:t>
      </w:r>
      <w:r w:rsidR="00D6632A">
        <w:t>$8,166.40 for the Photovoltaic Recycling project</w:t>
      </w:r>
      <w:r>
        <w:t>. Gary Gilliam seconded. All members present voted “aye.”</w:t>
      </w:r>
    </w:p>
    <w:p w:rsidR="00BE4EE0" w:rsidRDefault="00BE4EE0" w:rsidP="00BE4EE0">
      <w:pPr>
        <w:tabs>
          <w:tab w:val="left" w:pos="0"/>
          <w:tab w:val="left" w:pos="360"/>
        </w:tabs>
        <w:ind w:left="360"/>
      </w:pPr>
    </w:p>
    <w:p w:rsidR="00BE4EE0" w:rsidRDefault="00BE4EE0" w:rsidP="00BE4EE0">
      <w:pPr>
        <w:tabs>
          <w:tab w:val="left" w:pos="0"/>
          <w:tab w:val="left" w:pos="360"/>
        </w:tabs>
        <w:ind w:left="360"/>
      </w:pPr>
      <w:r>
        <w:t>The second request for funding was from the Salem Community Garden for a $250 stipend for a summer intern. The intern would spend five hours per week collecting compostable materials from a local restaurant. In addition</w:t>
      </w:r>
      <w:r w:rsidR="009B3C5B">
        <w:t>,</w:t>
      </w:r>
      <w:bookmarkStart w:id="0" w:name="_GoBack"/>
      <w:bookmarkEnd w:id="0"/>
      <w:r>
        <w:t xml:space="preserve"> they would maintain the composters weekly and gaining training on composting. At the end of the internship, the intern would provide two or three composting education session for the public and/or students.</w:t>
      </w:r>
    </w:p>
    <w:p w:rsidR="00B74C0F" w:rsidRPr="006908D2" w:rsidRDefault="00B74C0F" w:rsidP="00754EDF">
      <w:pPr>
        <w:tabs>
          <w:tab w:val="left" w:pos="0"/>
          <w:tab w:val="left" w:pos="360"/>
        </w:tabs>
        <w:ind w:left="360"/>
        <w:rPr>
          <w:strike/>
        </w:rPr>
      </w:pPr>
    </w:p>
    <w:p w:rsidR="00BE4EE0" w:rsidRDefault="00BE4EE0" w:rsidP="00BE4EE0">
      <w:pPr>
        <w:tabs>
          <w:tab w:val="left" w:pos="0"/>
          <w:tab w:val="left" w:pos="360"/>
        </w:tabs>
        <w:ind w:left="360"/>
      </w:pPr>
      <w:r>
        <w:t>Steve Vogt made a motion to approve request to fund the stipend. Arthur Cook seconded. All members present voted “aye.”</w:t>
      </w:r>
    </w:p>
    <w:p w:rsidR="00234086" w:rsidRPr="006908D2" w:rsidRDefault="00234086" w:rsidP="00BE4EE0">
      <w:pPr>
        <w:tabs>
          <w:tab w:val="left" w:pos="0"/>
          <w:tab w:val="left" w:pos="360"/>
        </w:tabs>
        <w:rPr>
          <w:strike/>
        </w:rPr>
      </w:pPr>
    </w:p>
    <w:p w:rsidR="00234086" w:rsidRPr="00BE4EE0" w:rsidRDefault="00312C93" w:rsidP="00754EDF">
      <w:pPr>
        <w:tabs>
          <w:tab w:val="left" w:pos="0"/>
          <w:tab w:val="left" w:pos="360"/>
        </w:tabs>
        <w:ind w:left="360"/>
        <w:rPr>
          <w:b/>
          <w:u w:val="single"/>
        </w:rPr>
      </w:pPr>
      <w:r w:rsidRPr="00BE4EE0">
        <w:rPr>
          <w:b/>
          <w:u w:val="single"/>
        </w:rPr>
        <w:t>Adjournment</w:t>
      </w:r>
    </w:p>
    <w:p w:rsidR="00312C93" w:rsidRPr="00BE4EE0" w:rsidRDefault="00312C93" w:rsidP="00754EDF">
      <w:pPr>
        <w:tabs>
          <w:tab w:val="left" w:pos="0"/>
          <w:tab w:val="left" w:pos="360"/>
        </w:tabs>
        <w:ind w:left="360"/>
        <w:rPr>
          <w:b/>
          <w:u w:val="single"/>
        </w:rPr>
      </w:pPr>
    </w:p>
    <w:p w:rsidR="008F780C" w:rsidRPr="00BE4EE0" w:rsidRDefault="008F780C" w:rsidP="008F780C">
      <w:pPr>
        <w:pStyle w:val="ListParagraph"/>
        <w:tabs>
          <w:tab w:val="left" w:pos="0"/>
          <w:tab w:val="left" w:pos="360"/>
        </w:tabs>
        <w:ind w:left="360"/>
      </w:pPr>
      <w:r w:rsidRPr="00BE4EE0">
        <w:t xml:space="preserve">Being no further business, </w:t>
      </w:r>
      <w:r w:rsidR="00BE4EE0">
        <w:t>Steve Vogt</w:t>
      </w:r>
      <w:r w:rsidRPr="00BE4EE0">
        <w:t xml:space="preserve"> made a motion to adjourn</w:t>
      </w:r>
      <w:r w:rsidR="00BE4EE0">
        <w:t>. Mark Wallace</w:t>
      </w:r>
      <w:r w:rsidRPr="00BE4EE0">
        <w:t xml:space="preserve"> seconded the motion. All present voted “aye.”  The meeting adjourned at </w:t>
      </w:r>
      <w:r w:rsidR="00BE4EE0">
        <w:t>5:52</w:t>
      </w:r>
      <w:r w:rsidRPr="00BE4EE0">
        <w:t xml:space="preserve"> p.m.</w:t>
      </w:r>
    </w:p>
    <w:p w:rsidR="009749E5" w:rsidRPr="00575DCF" w:rsidRDefault="009749E5" w:rsidP="004123D6">
      <w:pPr>
        <w:tabs>
          <w:tab w:val="left" w:pos="0"/>
        </w:tabs>
        <w:rPr>
          <w:b/>
        </w:rPr>
      </w:pPr>
    </w:p>
    <w:p w:rsidR="009749E5" w:rsidRPr="00575DCF" w:rsidRDefault="009749E5" w:rsidP="004123D6">
      <w:pPr>
        <w:tabs>
          <w:tab w:val="left" w:pos="0"/>
        </w:tabs>
        <w:rPr>
          <w:b/>
        </w:rPr>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Chairman, Brady Wilson</w:t>
      </w:r>
      <w:r w:rsidRPr="00575DCF">
        <w:tab/>
      </w:r>
      <w:r w:rsidRPr="00575DCF">
        <w:tab/>
      </w:r>
      <w:r w:rsidRPr="00575DCF">
        <w:tab/>
      </w:r>
      <w:r w:rsidRPr="00575DCF">
        <w:tab/>
      </w:r>
      <w:r w:rsidRPr="00575DCF">
        <w:tab/>
      </w:r>
      <w:r w:rsidR="00C518A9" w:rsidRPr="00575DCF">
        <w:tab/>
      </w:r>
      <w:r w:rsidRPr="00575DCF">
        <w:t>Date</w:t>
      </w: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EC505E" w:rsidRDefault="004F3CC0" w:rsidP="00BE4EE0">
      <w:pPr>
        <w:tabs>
          <w:tab w:val="left" w:pos="0"/>
          <w:tab w:val="left" w:pos="360"/>
        </w:tabs>
      </w:pPr>
      <w:r w:rsidRPr="00575DCF">
        <w:tab/>
        <w:t>Attest</w:t>
      </w:r>
      <w:r w:rsidRPr="00575DCF">
        <w:tab/>
      </w:r>
      <w:r w:rsidRPr="00575DCF">
        <w:tab/>
      </w:r>
      <w:r w:rsidRPr="00575DCF">
        <w:tab/>
      </w:r>
      <w:r w:rsidRPr="00575DCF">
        <w:tab/>
      </w:r>
      <w:r w:rsidRPr="00575DCF">
        <w:tab/>
      </w:r>
      <w:r w:rsidRPr="00575DCF">
        <w:tab/>
      </w:r>
      <w:r w:rsidRPr="00575DCF">
        <w:tab/>
      </w:r>
      <w:r w:rsidRPr="00575DCF">
        <w:tab/>
        <w:t>Date</w:t>
      </w:r>
    </w:p>
    <w:p w:rsidR="006908D2" w:rsidRPr="00E31642" w:rsidRDefault="006908D2" w:rsidP="006908D2">
      <w:pPr>
        <w:jc w:val="center"/>
        <w:rPr>
          <w:b/>
          <w:sz w:val="26"/>
          <w:szCs w:val="26"/>
        </w:rPr>
      </w:pPr>
      <w:r w:rsidRPr="00E31642">
        <w:rPr>
          <w:b/>
          <w:sz w:val="26"/>
          <w:szCs w:val="26"/>
        </w:rPr>
        <w:lastRenderedPageBreak/>
        <w:t>OZARK RIVERS SOLID WASTE MANAGEMENT DISTRICT</w:t>
      </w:r>
    </w:p>
    <w:p w:rsidR="006908D2" w:rsidRDefault="006908D2" w:rsidP="006908D2">
      <w:pPr>
        <w:jc w:val="center"/>
        <w:rPr>
          <w:b/>
          <w:sz w:val="26"/>
          <w:szCs w:val="26"/>
        </w:rPr>
      </w:pPr>
      <w:r>
        <w:rPr>
          <w:b/>
          <w:sz w:val="26"/>
          <w:szCs w:val="26"/>
        </w:rPr>
        <w:t xml:space="preserve">EXECUTIVE BOARD </w:t>
      </w:r>
      <w:r w:rsidRPr="00E31642">
        <w:rPr>
          <w:b/>
          <w:sz w:val="26"/>
          <w:szCs w:val="26"/>
        </w:rPr>
        <w:t xml:space="preserve">MEETING </w:t>
      </w:r>
    </w:p>
    <w:p w:rsidR="006908D2" w:rsidRPr="00E31642" w:rsidRDefault="006908D2" w:rsidP="006908D2">
      <w:pPr>
        <w:jc w:val="center"/>
        <w:rPr>
          <w:b/>
          <w:sz w:val="16"/>
          <w:szCs w:val="16"/>
        </w:rPr>
      </w:pPr>
    </w:p>
    <w:p w:rsidR="006908D2" w:rsidRPr="00E31642" w:rsidRDefault="006908D2" w:rsidP="006908D2">
      <w:pPr>
        <w:jc w:val="center"/>
        <w:rPr>
          <w:b/>
          <w:sz w:val="26"/>
          <w:szCs w:val="26"/>
        </w:rPr>
      </w:pPr>
      <w:r w:rsidRPr="00E31642">
        <w:rPr>
          <w:b/>
          <w:sz w:val="26"/>
          <w:szCs w:val="26"/>
        </w:rPr>
        <w:t>AGENDA</w:t>
      </w:r>
    </w:p>
    <w:p w:rsidR="006908D2" w:rsidRPr="00E31642" w:rsidRDefault="006908D2" w:rsidP="006908D2">
      <w:pPr>
        <w:jc w:val="center"/>
        <w:rPr>
          <w:b/>
          <w:sz w:val="16"/>
          <w:szCs w:val="16"/>
        </w:rPr>
      </w:pPr>
    </w:p>
    <w:p w:rsidR="006908D2" w:rsidRPr="003F691D" w:rsidRDefault="006908D2" w:rsidP="006908D2">
      <w:pPr>
        <w:jc w:val="center"/>
        <w:rPr>
          <w:b/>
        </w:rPr>
      </w:pPr>
      <w:r w:rsidRPr="003F691D">
        <w:rPr>
          <w:b/>
        </w:rPr>
        <w:t>Tuesday, November 2</w:t>
      </w:r>
      <w:r>
        <w:rPr>
          <w:b/>
        </w:rPr>
        <w:t>7</w:t>
      </w:r>
      <w:r w:rsidRPr="003F691D">
        <w:rPr>
          <w:b/>
        </w:rPr>
        <w:t>, 201</w:t>
      </w:r>
      <w:r>
        <w:rPr>
          <w:b/>
        </w:rPr>
        <w:t>8</w:t>
      </w:r>
      <w:r w:rsidRPr="003F691D">
        <w:rPr>
          <w:b/>
        </w:rPr>
        <w:t xml:space="preserve"> at 5:15 p.m. at </w:t>
      </w:r>
    </w:p>
    <w:p w:rsidR="006908D2" w:rsidRPr="003F691D" w:rsidRDefault="006908D2" w:rsidP="006908D2">
      <w:pPr>
        <w:jc w:val="center"/>
        <w:rPr>
          <w:b/>
        </w:rPr>
      </w:pPr>
      <w:r w:rsidRPr="003F691D">
        <w:rPr>
          <w:b/>
        </w:rPr>
        <w:t>4 Industrial Drive, St. James, Missouri  65559</w:t>
      </w:r>
    </w:p>
    <w:p w:rsidR="006908D2" w:rsidRPr="00792674" w:rsidRDefault="006908D2" w:rsidP="006908D2">
      <w:pPr>
        <w:rPr>
          <w:sz w:val="20"/>
        </w:rPr>
      </w:pPr>
    </w:p>
    <w:p w:rsidR="006908D2" w:rsidRPr="00792674" w:rsidRDefault="006908D2" w:rsidP="006908D2">
      <w:pPr>
        <w:rPr>
          <w:sz w:val="21"/>
          <w:szCs w:val="21"/>
        </w:rPr>
      </w:pPr>
      <w:r w:rsidRPr="00792674">
        <w:rPr>
          <w:sz w:val="20"/>
        </w:rPr>
        <w:tab/>
      </w:r>
      <w:r w:rsidRPr="00792674">
        <w:rPr>
          <w:sz w:val="21"/>
          <w:szCs w:val="21"/>
        </w:rPr>
        <w:t>I.</w:t>
      </w:r>
      <w:r w:rsidRPr="00792674">
        <w:rPr>
          <w:sz w:val="21"/>
          <w:szCs w:val="21"/>
        </w:rPr>
        <w:tab/>
        <w:t xml:space="preserve">CALL TO ORDER </w:t>
      </w:r>
      <w:r w:rsidRPr="00792674">
        <w:rPr>
          <w:sz w:val="21"/>
          <w:szCs w:val="21"/>
        </w:rPr>
        <w:softHyphen/>
        <w:t>— Brady Wilson, Chairperson</w:t>
      </w:r>
    </w:p>
    <w:p w:rsidR="006908D2" w:rsidRPr="00792674" w:rsidRDefault="006908D2" w:rsidP="006908D2">
      <w:pPr>
        <w:rPr>
          <w:sz w:val="21"/>
          <w:szCs w:val="21"/>
        </w:rPr>
      </w:pPr>
    </w:p>
    <w:p w:rsidR="006908D2" w:rsidRPr="00792674" w:rsidRDefault="006908D2" w:rsidP="006908D2">
      <w:pPr>
        <w:numPr>
          <w:ilvl w:val="0"/>
          <w:numId w:val="14"/>
        </w:numPr>
        <w:rPr>
          <w:sz w:val="21"/>
          <w:szCs w:val="21"/>
        </w:rPr>
      </w:pPr>
      <w:r w:rsidRPr="00792674">
        <w:rPr>
          <w:sz w:val="21"/>
          <w:szCs w:val="21"/>
        </w:rPr>
        <w:t>APPROVAL OF AGENDA</w:t>
      </w:r>
    </w:p>
    <w:p w:rsidR="006908D2" w:rsidRPr="00792674" w:rsidRDefault="006908D2" w:rsidP="006908D2">
      <w:pPr>
        <w:ind w:left="1440"/>
        <w:rPr>
          <w:sz w:val="21"/>
          <w:szCs w:val="21"/>
        </w:rPr>
      </w:pPr>
    </w:p>
    <w:p w:rsidR="006908D2" w:rsidRPr="00792674" w:rsidRDefault="006908D2" w:rsidP="006908D2">
      <w:pPr>
        <w:numPr>
          <w:ilvl w:val="0"/>
          <w:numId w:val="14"/>
        </w:numPr>
        <w:rPr>
          <w:sz w:val="21"/>
          <w:szCs w:val="21"/>
        </w:rPr>
      </w:pPr>
      <w:r w:rsidRPr="00792674">
        <w:rPr>
          <w:sz w:val="21"/>
          <w:szCs w:val="21"/>
        </w:rPr>
        <w:t>REVIEW AND APPROVAL OF MEETING MINUTES</w:t>
      </w:r>
      <w:r>
        <w:rPr>
          <w:sz w:val="21"/>
          <w:szCs w:val="21"/>
        </w:rPr>
        <w:t>:  September 25, 2018</w:t>
      </w:r>
    </w:p>
    <w:p w:rsidR="006908D2" w:rsidRPr="00792674" w:rsidRDefault="006908D2" w:rsidP="006908D2">
      <w:pPr>
        <w:ind w:left="1440"/>
        <w:rPr>
          <w:sz w:val="21"/>
          <w:szCs w:val="21"/>
        </w:rPr>
      </w:pPr>
    </w:p>
    <w:p w:rsidR="006908D2" w:rsidRPr="00792674" w:rsidRDefault="006908D2" w:rsidP="006908D2">
      <w:pPr>
        <w:numPr>
          <w:ilvl w:val="0"/>
          <w:numId w:val="14"/>
        </w:numPr>
        <w:rPr>
          <w:sz w:val="21"/>
          <w:szCs w:val="21"/>
        </w:rPr>
      </w:pPr>
      <w:r w:rsidRPr="00792674">
        <w:rPr>
          <w:sz w:val="21"/>
          <w:szCs w:val="21"/>
        </w:rPr>
        <w:t>FINANCE REPORT</w:t>
      </w:r>
    </w:p>
    <w:p w:rsidR="006908D2" w:rsidRPr="00792674" w:rsidRDefault="006908D2" w:rsidP="006908D2">
      <w:pPr>
        <w:pStyle w:val="ListParagraph"/>
        <w:numPr>
          <w:ilvl w:val="0"/>
          <w:numId w:val="21"/>
        </w:numPr>
        <w:rPr>
          <w:sz w:val="21"/>
          <w:szCs w:val="21"/>
        </w:rPr>
      </w:pPr>
      <w:r w:rsidRPr="00792674">
        <w:rPr>
          <w:sz w:val="21"/>
          <w:szCs w:val="21"/>
        </w:rPr>
        <w:t>Review of financial reports will be provided by staff.</w:t>
      </w:r>
    </w:p>
    <w:p w:rsidR="006908D2" w:rsidRPr="00792674" w:rsidRDefault="006908D2" w:rsidP="006908D2">
      <w:pPr>
        <w:ind w:left="1440"/>
        <w:rPr>
          <w:sz w:val="21"/>
          <w:szCs w:val="21"/>
        </w:rPr>
      </w:pPr>
    </w:p>
    <w:p w:rsidR="006908D2" w:rsidRDefault="006908D2" w:rsidP="006908D2">
      <w:pPr>
        <w:numPr>
          <w:ilvl w:val="0"/>
          <w:numId w:val="14"/>
        </w:numPr>
        <w:rPr>
          <w:sz w:val="21"/>
          <w:szCs w:val="21"/>
        </w:rPr>
      </w:pPr>
      <w:r>
        <w:rPr>
          <w:sz w:val="21"/>
          <w:szCs w:val="21"/>
        </w:rPr>
        <w:t>CONSENT AGENDA</w:t>
      </w:r>
    </w:p>
    <w:p w:rsidR="006908D2" w:rsidRPr="00792674" w:rsidRDefault="006908D2" w:rsidP="006908D2">
      <w:pPr>
        <w:ind w:left="1440"/>
        <w:rPr>
          <w:sz w:val="21"/>
          <w:szCs w:val="21"/>
        </w:rPr>
      </w:pPr>
      <w:r w:rsidRPr="00792674">
        <w:rPr>
          <w:sz w:val="21"/>
          <w:szCs w:val="21"/>
        </w:rPr>
        <w:tab/>
      </w:r>
      <w:r w:rsidRPr="00792674">
        <w:rPr>
          <w:sz w:val="21"/>
          <w:szCs w:val="21"/>
        </w:rPr>
        <w:tab/>
      </w:r>
      <w:r w:rsidRPr="00792674">
        <w:rPr>
          <w:sz w:val="21"/>
          <w:szCs w:val="21"/>
        </w:rPr>
        <w:tab/>
      </w:r>
    </w:p>
    <w:p w:rsidR="006908D2" w:rsidRPr="00792674" w:rsidRDefault="006908D2" w:rsidP="006908D2">
      <w:pPr>
        <w:ind w:left="1440"/>
        <w:rPr>
          <w:i/>
          <w:sz w:val="21"/>
          <w:szCs w:val="21"/>
        </w:rPr>
      </w:pPr>
      <w:r w:rsidRPr="00792674">
        <w:rPr>
          <w:i/>
          <w:sz w:val="21"/>
          <w:szCs w:val="21"/>
        </w:rPr>
        <w: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t>
      </w:r>
    </w:p>
    <w:p w:rsidR="006908D2" w:rsidRPr="00792674" w:rsidRDefault="006908D2" w:rsidP="006908D2">
      <w:pPr>
        <w:rPr>
          <w:i/>
          <w:sz w:val="21"/>
          <w:szCs w:val="21"/>
        </w:rPr>
      </w:pPr>
    </w:p>
    <w:p w:rsidR="006908D2" w:rsidRPr="00792674" w:rsidRDefault="006908D2" w:rsidP="006908D2">
      <w:pPr>
        <w:ind w:left="720" w:firstLine="720"/>
        <w:rPr>
          <w:sz w:val="21"/>
          <w:szCs w:val="21"/>
        </w:rPr>
      </w:pPr>
      <w:r w:rsidRPr="00792674">
        <w:rPr>
          <w:i/>
          <w:sz w:val="21"/>
          <w:szCs w:val="21"/>
        </w:rPr>
        <w:t>The following agenda items are presented for consent approval:</w:t>
      </w:r>
      <w:r w:rsidRPr="00792674">
        <w:rPr>
          <w:sz w:val="21"/>
          <w:szCs w:val="21"/>
        </w:rPr>
        <w:tab/>
      </w:r>
      <w:r w:rsidRPr="00792674">
        <w:rPr>
          <w:sz w:val="21"/>
          <w:szCs w:val="21"/>
        </w:rPr>
        <w:tab/>
      </w:r>
    </w:p>
    <w:p w:rsidR="006908D2" w:rsidRPr="00792674" w:rsidRDefault="006908D2" w:rsidP="006908D2">
      <w:pPr>
        <w:ind w:left="720"/>
        <w:rPr>
          <w:b/>
          <w:sz w:val="21"/>
          <w:szCs w:val="21"/>
        </w:rPr>
      </w:pPr>
    </w:p>
    <w:p w:rsidR="006908D2" w:rsidRPr="001F03AF" w:rsidRDefault="006908D2" w:rsidP="006908D2">
      <w:pPr>
        <w:pStyle w:val="ListParagraph"/>
        <w:numPr>
          <w:ilvl w:val="0"/>
          <w:numId w:val="22"/>
        </w:numPr>
        <w:ind w:left="1800"/>
        <w:rPr>
          <w:sz w:val="21"/>
          <w:szCs w:val="21"/>
        </w:rPr>
      </w:pPr>
      <w:r w:rsidRPr="001F03AF">
        <w:rPr>
          <w:sz w:val="21"/>
          <w:szCs w:val="21"/>
        </w:rPr>
        <w:t>Review of contracts for renewal</w:t>
      </w:r>
    </w:p>
    <w:p w:rsidR="006908D2" w:rsidRPr="001F03AF" w:rsidRDefault="006908D2" w:rsidP="006908D2">
      <w:pPr>
        <w:ind w:left="2160"/>
        <w:rPr>
          <w:sz w:val="21"/>
          <w:szCs w:val="21"/>
        </w:rPr>
      </w:pPr>
      <w:r w:rsidRPr="001F03AF">
        <w:rPr>
          <w:sz w:val="21"/>
          <w:szCs w:val="21"/>
        </w:rPr>
        <w:t>1.   Staff will report on contracts with Champlin Tire, Midwest Recycling for electronics, Tradebe for household hazardous waste plus contracts for environmental education.</w:t>
      </w:r>
      <w:r w:rsidRPr="001F03AF">
        <w:rPr>
          <w:sz w:val="21"/>
          <w:szCs w:val="21"/>
        </w:rPr>
        <w:br/>
      </w:r>
    </w:p>
    <w:p w:rsidR="006908D2" w:rsidRPr="00D26853" w:rsidRDefault="006908D2" w:rsidP="006908D2">
      <w:pPr>
        <w:pStyle w:val="ListParagraph"/>
        <w:numPr>
          <w:ilvl w:val="0"/>
          <w:numId w:val="22"/>
        </w:numPr>
        <w:ind w:left="1800"/>
        <w:rPr>
          <w:sz w:val="21"/>
          <w:szCs w:val="21"/>
        </w:rPr>
      </w:pPr>
      <w:r w:rsidRPr="001F03AF">
        <w:rPr>
          <w:sz w:val="21"/>
          <w:szCs w:val="21"/>
        </w:rPr>
        <w:t>Request for funding from the Community Outreach and Assistance Fund</w:t>
      </w:r>
      <w:r>
        <w:rPr>
          <w:sz w:val="21"/>
          <w:szCs w:val="21"/>
        </w:rPr>
        <w:t xml:space="preserve"> (</w:t>
      </w:r>
      <w:r w:rsidRPr="00D26853">
        <w:rPr>
          <w:i/>
          <w:sz w:val="21"/>
          <w:szCs w:val="21"/>
        </w:rPr>
        <w:t>pending receipt of any requests</w:t>
      </w:r>
      <w:r>
        <w:rPr>
          <w:sz w:val="21"/>
          <w:szCs w:val="21"/>
        </w:rPr>
        <w:t>)</w:t>
      </w:r>
      <w:r w:rsidRPr="00D26853">
        <w:rPr>
          <w:sz w:val="21"/>
          <w:szCs w:val="21"/>
        </w:rPr>
        <w:tab/>
      </w:r>
    </w:p>
    <w:p w:rsidR="006908D2" w:rsidRPr="001F03AF" w:rsidRDefault="006908D2" w:rsidP="006908D2">
      <w:pPr>
        <w:pStyle w:val="ListParagraph"/>
        <w:ind w:left="2520"/>
        <w:rPr>
          <w:sz w:val="21"/>
          <w:szCs w:val="21"/>
        </w:rPr>
      </w:pPr>
    </w:p>
    <w:p w:rsidR="006908D2" w:rsidRPr="001F03AF" w:rsidRDefault="006908D2" w:rsidP="006908D2">
      <w:pPr>
        <w:pStyle w:val="ListParagraph"/>
        <w:numPr>
          <w:ilvl w:val="0"/>
          <w:numId w:val="22"/>
        </w:numPr>
        <w:ind w:left="1800"/>
        <w:rPr>
          <w:sz w:val="21"/>
          <w:szCs w:val="21"/>
        </w:rPr>
      </w:pPr>
      <w:r w:rsidRPr="001F03AF">
        <w:rPr>
          <w:sz w:val="21"/>
          <w:szCs w:val="21"/>
        </w:rPr>
        <w:t>Requests from sub-grantees:</w:t>
      </w:r>
    </w:p>
    <w:p w:rsidR="006908D2" w:rsidRDefault="006908D2" w:rsidP="006908D2">
      <w:pPr>
        <w:pStyle w:val="ListParagraph"/>
        <w:numPr>
          <w:ilvl w:val="0"/>
          <w:numId w:val="19"/>
        </w:numPr>
        <w:rPr>
          <w:sz w:val="21"/>
          <w:szCs w:val="21"/>
        </w:rPr>
      </w:pPr>
      <w:r>
        <w:rPr>
          <w:sz w:val="21"/>
          <w:szCs w:val="21"/>
        </w:rPr>
        <w:t>K2017-003 – MRPC Household Hazardous Waste, extend to 12-31-19</w:t>
      </w:r>
    </w:p>
    <w:p w:rsidR="006908D2" w:rsidRDefault="006908D2" w:rsidP="006908D2">
      <w:pPr>
        <w:pStyle w:val="ListParagraph"/>
        <w:numPr>
          <w:ilvl w:val="0"/>
          <w:numId w:val="19"/>
        </w:numPr>
        <w:rPr>
          <w:sz w:val="21"/>
          <w:szCs w:val="21"/>
        </w:rPr>
      </w:pPr>
      <w:r>
        <w:rPr>
          <w:sz w:val="21"/>
          <w:szCs w:val="21"/>
        </w:rPr>
        <w:t>K2017-005–  Community Outreach and Assistance Fund, extend to 9-30-19</w:t>
      </w:r>
    </w:p>
    <w:p w:rsidR="006908D2" w:rsidRDefault="006908D2" w:rsidP="006908D2">
      <w:pPr>
        <w:pStyle w:val="ListParagraph"/>
        <w:numPr>
          <w:ilvl w:val="0"/>
          <w:numId w:val="19"/>
        </w:numPr>
        <w:rPr>
          <w:sz w:val="21"/>
          <w:szCs w:val="21"/>
        </w:rPr>
      </w:pPr>
      <w:r>
        <w:rPr>
          <w:sz w:val="21"/>
          <w:szCs w:val="21"/>
        </w:rPr>
        <w:t xml:space="preserve">K2018-005 </w:t>
      </w:r>
      <w:r w:rsidRPr="00C520B9">
        <w:rPr>
          <w:sz w:val="21"/>
          <w:szCs w:val="21"/>
        </w:rPr>
        <w:t>–</w:t>
      </w:r>
      <w:r>
        <w:rPr>
          <w:sz w:val="21"/>
          <w:szCs w:val="21"/>
        </w:rPr>
        <w:t xml:space="preserve"> </w:t>
      </w:r>
      <w:r w:rsidRPr="00C520B9">
        <w:rPr>
          <w:sz w:val="21"/>
          <w:szCs w:val="21"/>
        </w:rPr>
        <w:t>Community Outreach and Assistance Fund</w:t>
      </w:r>
      <w:r>
        <w:rPr>
          <w:sz w:val="21"/>
          <w:szCs w:val="21"/>
        </w:rPr>
        <w:t>, extend to 12-31-19</w:t>
      </w:r>
    </w:p>
    <w:p w:rsidR="006908D2" w:rsidRDefault="006908D2" w:rsidP="006908D2">
      <w:pPr>
        <w:pStyle w:val="ListParagraph"/>
        <w:numPr>
          <w:ilvl w:val="0"/>
          <w:numId w:val="19"/>
        </w:numPr>
        <w:rPr>
          <w:sz w:val="21"/>
          <w:szCs w:val="21"/>
        </w:rPr>
      </w:pPr>
      <w:r>
        <w:rPr>
          <w:sz w:val="21"/>
          <w:szCs w:val="21"/>
        </w:rPr>
        <w:t>K2018-010 -  County of Maries, extend to 3-31-2019</w:t>
      </w:r>
    </w:p>
    <w:p w:rsidR="006908D2" w:rsidRDefault="006908D2" w:rsidP="006908D2">
      <w:pPr>
        <w:pStyle w:val="ListParagraph"/>
        <w:numPr>
          <w:ilvl w:val="0"/>
          <w:numId w:val="19"/>
        </w:numPr>
        <w:rPr>
          <w:sz w:val="21"/>
          <w:szCs w:val="21"/>
        </w:rPr>
      </w:pPr>
      <w:r w:rsidRPr="001F03AF">
        <w:rPr>
          <w:sz w:val="21"/>
          <w:szCs w:val="21"/>
        </w:rPr>
        <w:t>K2018-012 – The Dixon Area Caring Center</w:t>
      </w:r>
      <w:r>
        <w:rPr>
          <w:sz w:val="21"/>
          <w:szCs w:val="21"/>
        </w:rPr>
        <w:t xml:space="preserve">, </w:t>
      </w:r>
      <w:r w:rsidRPr="001F03AF">
        <w:rPr>
          <w:sz w:val="21"/>
          <w:szCs w:val="21"/>
        </w:rPr>
        <w:t>extend to 09-30-19</w:t>
      </w:r>
    </w:p>
    <w:p w:rsidR="006908D2" w:rsidRDefault="006908D2" w:rsidP="006908D2">
      <w:pPr>
        <w:pStyle w:val="ListParagraph"/>
        <w:numPr>
          <w:ilvl w:val="0"/>
          <w:numId w:val="19"/>
        </w:numPr>
        <w:rPr>
          <w:sz w:val="21"/>
          <w:szCs w:val="21"/>
        </w:rPr>
      </w:pPr>
      <w:r w:rsidRPr="00142ECA">
        <w:rPr>
          <w:sz w:val="21"/>
          <w:szCs w:val="21"/>
        </w:rPr>
        <w:t>K2018-014 – The Community Partnership</w:t>
      </w:r>
      <w:r>
        <w:rPr>
          <w:sz w:val="21"/>
          <w:szCs w:val="21"/>
        </w:rPr>
        <w:t>,</w:t>
      </w:r>
      <w:r w:rsidRPr="00142ECA">
        <w:rPr>
          <w:sz w:val="21"/>
          <w:szCs w:val="21"/>
        </w:rPr>
        <w:t xml:space="preserve"> extend to 03-30-19  </w:t>
      </w:r>
    </w:p>
    <w:p w:rsidR="006908D2" w:rsidRPr="00142ECA" w:rsidRDefault="006908D2" w:rsidP="006908D2">
      <w:pPr>
        <w:pStyle w:val="ListParagraph"/>
        <w:numPr>
          <w:ilvl w:val="0"/>
          <w:numId w:val="19"/>
        </w:numPr>
        <w:rPr>
          <w:sz w:val="21"/>
          <w:szCs w:val="21"/>
        </w:rPr>
      </w:pPr>
    </w:p>
    <w:p w:rsidR="006908D2" w:rsidRPr="001F03AF" w:rsidRDefault="006908D2" w:rsidP="006908D2">
      <w:pPr>
        <w:pStyle w:val="ListParagraph"/>
        <w:ind w:left="2520"/>
        <w:rPr>
          <w:sz w:val="21"/>
          <w:szCs w:val="21"/>
        </w:rPr>
      </w:pPr>
    </w:p>
    <w:p w:rsidR="006908D2" w:rsidRDefault="006908D2" w:rsidP="006908D2">
      <w:pPr>
        <w:pStyle w:val="ListParagraph"/>
        <w:numPr>
          <w:ilvl w:val="0"/>
          <w:numId w:val="22"/>
        </w:numPr>
        <w:ind w:left="1800"/>
        <w:rPr>
          <w:sz w:val="21"/>
          <w:szCs w:val="21"/>
        </w:rPr>
      </w:pPr>
      <w:r w:rsidRPr="001F03AF">
        <w:rPr>
          <w:sz w:val="21"/>
          <w:szCs w:val="21"/>
        </w:rPr>
        <w:t>Request to close out grants.</w:t>
      </w:r>
    </w:p>
    <w:p w:rsidR="006908D2" w:rsidRDefault="006908D2" w:rsidP="006908D2">
      <w:pPr>
        <w:pStyle w:val="ListParagraph"/>
        <w:numPr>
          <w:ilvl w:val="0"/>
          <w:numId w:val="23"/>
        </w:numPr>
        <w:rPr>
          <w:sz w:val="21"/>
          <w:szCs w:val="21"/>
        </w:rPr>
      </w:pPr>
      <w:r w:rsidRPr="00C520B9">
        <w:rPr>
          <w:sz w:val="21"/>
          <w:szCs w:val="21"/>
        </w:rPr>
        <w:t>K2017-007 – MRPC Education &amp;</w:t>
      </w:r>
      <w:r>
        <w:rPr>
          <w:sz w:val="21"/>
          <w:szCs w:val="21"/>
        </w:rPr>
        <w:t xml:space="preserve"> </w:t>
      </w:r>
      <w:r w:rsidRPr="00C520B9">
        <w:rPr>
          <w:sz w:val="21"/>
          <w:szCs w:val="21"/>
        </w:rPr>
        <w:t xml:space="preserve">Outreach </w:t>
      </w:r>
      <w:r>
        <w:rPr>
          <w:sz w:val="21"/>
          <w:szCs w:val="21"/>
        </w:rPr>
        <w:t xml:space="preserve">  </w:t>
      </w:r>
    </w:p>
    <w:p w:rsidR="00FF0ADF" w:rsidRDefault="00FF0ADF" w:rsidP="00FF0ADF">
      <w:pPr>
        <w:tabs>
          <w:tab w:val="left" w:pos="1440"/>
        </w:tabs>
        <w:rPr>
          <w:sz w:val="21"/>
          <w:szCs w:val="21"/>
        </w:rPr>
      </w:pPr>
    </w:p>
    <w:p w:rsidR="00FF0ADF" w:rsidRPr="00FF0ADF" w:rsidRDefault="00FF0ADF" w:rsidP="00FF0ADF">
      <w:pPr>
        <w:pStyle w:val="ListParagraph"/>
        <w:tabs>
          <w:tab w:val="left" w:pos="1440"/>
          <w:tab w:val="left" w:pos="1800"/>
        </w:tabs>
        <w:ind w:left="1080"/>
        <w:rPr>
          <w:sz w:val="21"/>
          <w:szCs w:val="21"/>
        </w:rPr>
      </w:pPr>
      <w:r>
        <w:rPr>
          <w:sz w:val="21"/>
          <w:szCs w:val="21"/>
        </w:rPr>
        <w:tab/>
        <w:t>E.</w:t>
      </w:r>
      <w:r>
        <w:rPr>
          <w:sz w:val="21"/>
          <w:szCs w:val="21"/>
        </w:rPr>
        <w:tab/>
        <w:t>FAA Revision – line item adjustments</w:t>
      </w:r>
    </w:p>
    <w:p w:rsidR="006908D2" w:rsidRDefault="00FF0ADF" w:rsidP="006908D2">
      <w:pPr>
        <w:pStyle w:val="ListParagraph"/>
        <w:ind w:left="1800"/>
        <w:rPr>
          <w:sz w:val="21"/>
          <w:szCs w:val="21"/>
        </w:rPr>
      </w:pPr>
      <w:r w:rsidRPr="00FF0ADF">
        <w:rPr>
          <w:sz w:val="21"/>
          <w:szCs w:val="21"/>
        </w:rPr>
        <w:tab/>
        <w:t>MRPC Special Collection grant K2018-004</w:t>
      </w:r>
    </w:p>
    <w:p w:rsidR="00FF0ADF" w:rsidRDefault="00FF0ADF" w:rsidP="00FF0ADF">
      <w:pPr>
        <w:pStyle w:val="ListParagraph"/>
        <w:numPr>
          <w:ilvl w:val="0"/>
          <w:numId w:val="24"/>
        </w:numPr>
        <w:rPr>
          <w:sz w:val="21"/>
          <w:szCs w:val="21"/>
        </w:rPr>
      </w:pPr>
      <w:r>
        <w:rPr>
          <w:sz w:val="21"/>
          <w:szCs w:val="21"/>
        </w:rPr>
        <w:t>Increase $250 Scrap Tire Contractor from $250 to $500</w:t>
      </w:r>
    </w:p>
    <w:p w:rsidR="00FF0ADF" w:rsidRDefault="00FF0ADF" w:rsidP="00FF0ADF">
      <w:pPr>
        <w:pStyle w:val="ListParagraph"/>
        <w:numPr>
          <w:ilvl w:val="0"/>
          <w:numId w:val="24"/>
        </w:numPr>
        <w:rPr>
          <w:sz w:val="21"/>
          <w:szCs w:val="21"/>
        </w:rPr>
      </w:pPr>
      <w:r>
        <w:rPr>
          <w:sz w:val="21"/>
          <w:szCs w:val="21"/>
        </w:rPr>
        <w:t>Increase $4,250 E-waste Contractor from $750 to $5,000</w:t>
      </w:r>
    </w:p>
    <w:p w:rsidR="00FF0ADF" w:rsidRDefault="00FF0ADF" w:rsidP="00FF0ADF">
      <w:pPr>
        <w:pStyle w:val="ListParagraph"/>
        <w:numPr>
          <w:ilvl w:val="0"/>
          <w:numId w:val="24"/>
        </w:numPr>
        <w:rPr>
          <w:sz w:val="21"/>
          <w:szCs w:val="21"/>
        </w:rPr>
      </w:pPr>
      <w:r>
        <w:rPr>
          <w:sz w:val="21"/>
          <w:szCs w:val="21"/>
        </w:rPr>
        <w:t>Decrease ($1,500) Salaries from $10,410.15 to $8,910.15</w:t>
      </w:r>
    </w:p>
    <w:p w:rsidR="00FF0ADF" w:rsidRDefault="00FF0ADF" w:rsidP="00FF0ADF">
      <w:pPr>
        <w:pStyle w:val="ListParagraph"/>
        <w:numPr>
          <w:ilvl w:val="0"/>
          <w:numId w:val="24"/>
        </w:numPr>
        <w:rPr>
          <w:sz w:val="21"/>
          <w:szCs w:val="21"/>
        </w:rPr>
      </w:pPr>
      <w:r>
        <w:rPr>
          <w:sz w:val="21"/>
          <w:szCs w:val="21"/>
        </w:rPr>
        <w:t>Decrease ($1,000) Fringe from $3,576.15 to $2,576.15</w:t>
      </w:r>
    </w:p>
    <w:p w:rsidR="00FF0ADF" w:rsidRDefault="00FF0ADF" w:rsidP="00FF0ADF">
      <w:pPr>
        <w:pStyle w:val="ListParagraph"/>
        <w:numPr>
          <w:ilvl w:val="0"/>
          <w:numId w:val="24"/>
        </w:numPr>
        <w:rPr>
          <w:sz w:val="21"/>
          <w:szCs w:val="21"/>
        </w:rPr>
      </w:pPr>
      <w:r>
        <w:rPr>
          <w:sz w:val="21"/>
          <w:szCs w:val="21"/>
        </w:rPr>
        <w:t>Decrease ($1,250) Direct from $3,211.65 to $1,961.65</w:t>
      </w:r>
    </w:p>
    <w:p w:rsidR="00FF0ADF" w:rsidRDefault="00FF0ADF" w:rsidP="00FF0ADF">
      <w:pPr>
        <w:pStyle w:val="ListParagraph"/>
        <w:numPr>
          <w:ilvl w:val="0"/>
          <w:numId w:val="24"/>
        </w:numPr>
        <w:rPr>
          <w:sz w:val="21"/>
          <w:szCs w:val="21"/>
        </w:rPr>
      </w:pPr>
      <w:r>
        <w:rPr>
          <w:sz w:val="21"/>
          <w:szCs w:val="21"/>
        </w:rPr>
        <w:t>Decrease ($750) Indirect from $4,271.00 to $3,521.00</w:t>
      </w:r>
    </w:p>
    <w:p w:rsidR="00FF0ADF" w:rsidRDefault="00FF0ADF" w:rsidP="00FF0ADF">
      <w:pPr>
        <w:rPr>
          <w:sz w:val="21"/>
          <w:szCs w:val="21"/>
        </w:rPr>
      </w:pPr>
    </w:p>
    <w:p w:rsidR="00FF0ADF" w:rsidRPr="00FF0ADF" w:rsidRDefault="00FF0ADF" w:rsidP="00FF0ADF">
      <w:pPr>
        <w:rPr>
          <w:sz w:val="21"/>
          <w:szCs w:val="21"/>
        </w:rPr>
      </w:pPr>
    </w:p>
    <w:p w:rsidR="006908D2" w:rsidRPr="00792674" w:rsidRDefault="006908D2" w:rsidP="006908D2">
      <w:pPr>
        <w:pStyle w:val="ListParagraph"/>
        <w:ind w:left="1800"/>
        <w:rPr>
          <w:sz w:val="16"/>
          <w:szCs w:val="21"/>
        </w:rPr>
      </w:pPr>
    </w:p>
    <w:p w:rsidR="006908D2" w:rsidRDefault="006908D2" w:rsidP="006908D2">
      <w:pPr>
        <w:numPr>
          <w:ilvl w:val="0"/>
          <w:numId w:val="14"/>
        </w:numPr>
        <w:rPr>
          <w:sz w:val="21"/>
          <w:szCs w:val="21"/>
        </w:rPr>
      </w:pPr>
      <w:r>
        <w:rPr>
          <w:sz w:val="21"/>
          <w:szCs w:val="21"/>
        </w:rPr>
        <w:lastRenderedPageBreak/>
        <w:t>OTHER BUSINESS</w:t>
      </w:r>
    </w:p>
    <w:p w:rsidR="006908D2" w:rsidRDefault="006908D2" w:rsidP="006908D2">
      <w:pPr>
        <w:pStyle w:val="ListParagraph"/>
        <w:numPr>
          <w:ilvl w:val="0"/>
          <w:numId w:val="21"/>
        </w:numPr>
        <w:rPr>
          <w:sz w:val="21"/>
          <w:szCs w:val="21"/>
        </w:rPr>
      </w:pPr>
      <w:r w:rsidRPr="00EB082D">
        <w:rPr>
          <w:sz w:val="21"/>
          <w:szCs w:val="21"/>
        </w:rPr>
        <w:t xml:space="preserve">Affirm the executive committee’s approval </w:t>
      </w:r>
      <w:r>
        <w:rPr>
          <w:sz w:val="21"/>
          <w:szCs w:val="21"/>
        </w:rPr>
        <w:t>on October 31, 2018, to transfer</w:t>
      </w:r>
      <w:r w:rsidRPr="00EB082D">
        <w:rPr>
          <w:sz w:val="21"/>
          <w:szCs w:val="21"/>
        </w:rPr>
        <w:t xml:space="preserve"> an unallowable </w:t>
      </w:r>
      <w:r>
        <w:rPr>
          <w:sz w:val="21"/>
          <w:szCs w:val="21"/>
        </w:rPr>
        <w:t xml:space="preserve">reserve </w:t>
      </w:r>
      <w:r w:rsidRPr="00EB082D">
        <w:rPr>
          <w:sz w:val="21"/>
          <w:szCs w:val="21"/>
        </w:rPr>
        <w:t xml:space="preserve">fund overage of $261.67 from the Ozark Rivers </w:t>
      </w:r>
      <w:r>
        <w:rPr>
          <w:sz w:val="21"/>
          <w:szCs w:val="21"/>
        </w:rPr>
        <w:t>reserve</w:t>
      </w:r>
      <w:r w:rsidRPr="00EB082D">
        <w:rPr>
          <w:sz w:val="21"/>
          <w:szCs w:val="21"/>
        </w:rPr>
        <w:t xml:space="preserve"> fund to K2019-005 MRPC Community Outreach and Assistance grant project.</w:t>
      </w:r>
      <w:r>
        <w:rPr>
          <w:sz w:val="21"/>
          <w:szCs w:val="21"/>
        </w:rPr>
        <w:t xml:space="preserve"> (</w:t>
      </w:r>
      <w:r w:rsidRPr="00B10D10">
        <w:rPr>
          <w:i/>
          <w:sz w:val="21"/>
          <w:szCs w:val="21"/>
        </w:rPr>
        <w:t>District can maintain no more than $20,000 in reserves</w:t>
      </w:r>
      <w:r>
        <w:rPr>
          <w:sz w:val="21"/>
          <w:szCs w:val="21"/>
        </w:rPr>
        <w:t>)</w:t>
      </w:r>
    </w:p>
    <w:p w:rsidR="006908D2" w:rsidRDefault="006908D2" w:rsidP="006908D2">
      <w:pPr>
        <w:ind w:left="1800"/>
        <w:rPr>
          <w:sz w:val="21"/>
          <w:szCs w:val="21"/>
        </w:rPr>
      </w:pPr>
    </w:p>
    <w:p w:rsidR="006908D2" w:rsidRDefault="006908D2" w:rsidP="006908D2">
      <w:pPr>
        <w:ind w:left="1800"/>
        <w:rPr>
          <w:sz w:val="21"/>
          <w:szCs w:val="21"/>
        </w:rPr>
      </w:pPr>
      <w:r>
        <w:rPr>
          <w:sz w:val="21"/>
          <w:szCs w:val="21"/>
        </w:rPr>
        <w:t xml:space="preserve"> </w:t>
      </w:r>
    </w:p>
    <w:p w:rsidR="006908D2" w:rsidRPr="00792674" w:rsidRDefault="006908D2" w:rsidP="006908D2">
      <w:pPr>
        <w:numPr>
          <w:ilvl w:val="0"/>
          <w:numId w:val="14"/>
        </w:numPr>
        <w:rPr>
          <w:sz w:val="21"/>
          <w:szCs w:val="21"/>
        </w:rPr>
      </w:pPr>
      <w:r w:rsidRPr="00792674">
        <w:rPr>
          <w:sz w:val="21"/>
          <w:szCs w:val="21"/>
        </w:rPr>
        <w:t xml:space="preserve">ADJOURNMENT </w:t>
      </w:r>
    </w:p>
    <w:p w:rsidR="00966B63" w:rsidRPr="00575DCF" w:rsidRDefault="00966B63" w:rsidP="006908D2">
      <w:pPr>
        <w:jc w:val="center"/>
      </w:pPr>
    </w:p>
    <w:sectPr w:rsidR="00966B63" w:rsidRPr="00575DCF" w:rsidSect="001B2993">
      <w:headerReference w:type="even" r:id="rId8"/>
      <w:headerReference w:type="default" r:id="rId9"/>
      <w:headerReference w:type="first" r:id="rId10"/>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1C" w:rsidRDefault="000E201C" w:rsidP="004F3CC0">
      <w:r>
        <w:separator/>
      </w:r>
    </w:p>
  </w:endnote>
  <w:endnote w:type="continuationSeparator" w:id="0">
    <w:p w:rsidR="000E201C" w:rsidRDefault="000E201C"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1C" w:rsidRDefault="000E201C" w:rsidP="004F3CC0">
      <w:r>
        <w:separator/>
      </w:r>
    </w:p>
  </w:footnote>
  <w:footnote w:type="continuationSeparator" w:id="0">
    <w:p w:rsidR="000E201C" w:rsidRDefault="000E201C" w:rsidP="004F3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B6" w:rsidRDefault="004D51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B6" w:rsidRDefault="004D51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B6" w:rsidRDefault="004D51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EB145A"/>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A749F"/>
    <w:multiLevelType w:val="hybridMultilevel"/>
    <w:tmpl w:val="BD261066"/>
    <w:lvl w:ilvl="0" w:tplc="5FFA69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3714EA8"/>
    <w:multiLevelType w:val="hybridMultilevel"/>
    <w:tmpl w:val="8940046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9563592"/>
    <w:multiLevelType w:val="hybridMultilevel"/>
    <w:tmpl w:val="AD2E7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19"/>
  </w:num>
  <w:num w:numId="4">
    <w:abstractNumId w:val="0"/>
  </w:num>
  <w:num w:numId="5">
    <w:abstractNumId w:val="21"/>
  </w:num>
  <w:num w:numId="6">
    <w:abstractNumId w:val="9"/>
  </w:num>
  <w:num w:numId="7">
    <w:abstractNumId w:val="1"/>
  </w:num>
  <w:num w:numId="8">
    <w:abstractNumId w:val="17"/>
  </w:num>
  <w:num w:numId="9">
    <w:abstractNumId w:val="20"/>
  </w:num>
  <w:num w:numId="10">
    <w:abstractNumId w:val="12"/>
  </w:num>
  <w:num w:numId="11">
    <w:abstractNumId w:val="14"/>
  </w:num>
  <w:num w:numId="12">
    <w:abstractNumId w:val="3"/>
  </w:num>
  <w:num w:numId="13">
    <w:abstractNumId w:val="4"/>
  </w:num>
  <w:num w:numId="14">
    <w:abstractNumId w:val="15"/>
  </w:num>
  <w:num w:numId="15">
    <w:abstractNumId w:val="7"/>
  </w:num>
  <w:num w:numId="16">
    <w:abstractNumId w:val="11"/>
  </w:num>
  <w:num w:numId="17">
    <w:abstractNumId w:val="2"/>
  </w:num>
  <w:num w:numId="18">
    <w:abstractNumId w:val="10"/>
  </w:num>
  <w:num w:numId="19">
    <w:abstractNumId w:val="22"/>
  </w:num>
  <w:num w:numId="20">
    <w:abstractNumId w:val="18"/>
  </w:num>
  <w:num w:numId="21">
    <w:abstractNumId w:val="24"/>
  </w:num>
  <w:num w:numId="22">
    <w:abstractNumId w:val="16"/>
  </w:num>
  <w:num w:numId="23">
    <w:abstractNumId w:val="6"/>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279F"/>
    <w:rsid w:val="000317DA"/>
    <w:rsid w:val="000360D3"/>
    <w:rsid w:val="00051129"/>
    <w:rsid w:val="00061170"/>
    <w:rsid w:val="00064829"/>
    <w:rsid w:val="000661AA"/>
    <w:rsid w:val="00086E7A"/>
    <w:rsid w:val="000A503B"/>
    <w:rsid w:val="000B409E"/>
    <w:rsid w:val="000B5778"/>
    <w:rsid w:val="000E201C"/>
    <w:rsid w:val="000F3DCB"/>
    <w:rsid w:val="001243CF"/>
    <w:rsid w:val="0015031B"/>
    <w:rsid w:val="001512E1"/>
    <w:rsid w:val="00167422"/>
    <w:rsid w:val="0017078E"/>
    <w:rsid w:val="001745DF"/>
    <w:rsid w:val="00184E31"/>
    <w:rsid w:val="0018699D"/>
    <w:rsid w:val="00191135"/>
    <w:rsid w:val="00192740"/>
    <w:rsid w:val="00194E8A"/>
    <w:rsid w:val="001962AB"/>
    <w:rsid w:val="001A3E8C"/>
    <w:rsid w:val="001B0716"/>
    <w:rsid w:val="001B2993"/>
    <w:rsid w:val="001B7AFF"/>
    <w:rsid w:val="001C3A3C"/>
    <w:rsid w:val="001C5E94"/>
    <w:rsid w:val="001C7DE6"/>
    <w:rsid w:val="001E7369"/>
    <w:rsid w:val="001F6BCF"/>
    <w:rsid w:val="00201D90"/>
    <w:rsid w:val="00210164"/>
    <w:rsid w:val="002238C8"/>
    <w:rsid w:val="002330C0"/>
    <w:rsid w:val="00234086"/>
    <w:rsid w:val="00252B66"/>
    <w:rsid w:val="002533A3"/>
    <w:rsid w:val="00255FBA"/>
    <w:rsid w:val="0026798C"/>
    <w:rsid w:val="00270070"/>
    <w:rsid w:val="00285D83"/>
    <w:rsid w:val="002A2616"/>
    <w:rsid w:val="002A466A"/>
    <w:rsid w:val="002B45DF"/>
    <w:rsid w:val="002B5CB9"/>
    <w:rsid w:val="002C0363"/>
    <w:rsid w:val="002C5455"/>
    <w:rsid w:val="002D5D05"/>
    <w:rsid w:val="002E1DAC"/>
    <w:rsid w:val="002E4FD6"/>
    <w:rsid w:val="002F36A3"/>
    <w:rsid w:val="00312C93"/>
    <w:rsid w:val="0031417F"/>
    <w:rsid w:val="00316F5D"/>
    <w:rsid w:val="0033602C"/>
    <w:rsid w:val="003405FA"/>
    <w:rsid w:val="003556BD"/>
    <w:rsid w:val="00356369"/>
    <w:rsid w:val="0035643B"/>
    <w:rsid w:val="00360EB5"/>
    <w:rsid w:val="003759E5"/>
    <w:rsid w:val="0037736E"/>
    <w:rsid w:val="00386B5E"/>
    <w:rsid w:val="003A2C26"/>
    <w:rsid w:val="003A2F2B"/>
    <w:rsid w:val="003A42F2"/>
    <w:rsid w:val="003B070E"/>
    <w:rsid w:val="003B5A4F"/>
    <w:rsid w:val="003E231E"/>
    <w:rsid w:val="003E277E"/>
    <w:rsid w:val="003E5D3C"/>
    <w:rsid w:val="0040629C"/>
    <w:rsid w:val="00407914"/>
    <w:rsid w:val="004123D6"/>
    <w:rsid w:val="00416DED"/>
    <w:rsid w:val="00422653"/>
    <w:rsid w:val="00442879"/>
    <w:rsid w:val="004456F5"/>
    <w:rsid w:val="0046336B"/>
    <w:rsid w:val="00470916"/>
    <w:rsid w:val="00472AFD"/>
    <w:rsid w:val="00472F70"/>
    <w:rsid w:val="004732F7"/>
    <w:rsid w:val="004929EC"/>
    <w:rsid w:val="004B2555"/>
    <w:rsid w:val="004B59F3"/>
    <w:rsid w:val="004D51B6"/>
    <w:rsid w:val="004E02DC"/>
    <w:rsid w:val="004E763F"/>
    <w:rsid w:val="004E7FE7"/>
    <w:rsid w:val="004F033A"/>
    <w:rsid w:val="004F3CC0"/>
    <w:rsid w:val="004F78A0"/>
    <w:rsid w:val="005247C5"/>
    <w:rsid w:val="0054055C"/>
    <w:rsid w:val="00540F2F"/>
    <w:rsid w:val="00575DCF"/>
    <w:rsid w:val="00582767"/>
    <w:rsid w:val="005B03E1"/>
    <w:rsid w:val="005C3277"/>
    <w:rsid w:val="005C3524"/>
    <w:rsid w:val="005C3D37"/>
    <w:rsid w:val="005E1D1E"/>
    <w:rsid w:val="005F05FF"/>
    <w:rsid w:val="00601F3D"/>
    <w:rsid w:val="006045EE"/>
    <w:rsid w:val="006108DE"/>
    <w:rsid w:val="00613D13"/>
    <w:rsid w:val="00614AE8"/>
    <w:rsid w:val="00642E18"/>
    <w:rsid w:val="00647B17"/>
    <w:rsid w:val="0066076E"/>
    <w:rsid w:val="00660DD3"/>
    <w:rsid w:val="006646B9"/>
    <w:rsid w:val="00680A25"/>
    <w:rsid w:val="006813E5"/>
    <w:rsid w:val="006905B7"/>
    <w:rsid w:val="006908D2"/>
    <w:rsid w:val="006A5052"/>
    <w:rsid w:val="006A6309"/>
    <w:rsid w:val="006B75A8"/>
    <w:rsid w:val="006C44B2"/>
    <w:rsid w:val="006C5D52"/>
    <w:rsid w:val="006F641F"/>
    <w:rsid w:val="006F6CEB"/>
    <w:rsid w:val="00707584"/>
    <w:rsid w:val="00752980"/>
    <w:rsid w:val="00753A78"/>
    <w:rsid w:val="00754EDF"/>
    <w:rsid w:val="0075723E"/>
    <w:rsid w:val="00760BAA"/>
    <w:rsid w:val="0076623A"/>
    <w:rsid w:val="0078089F"/>
    <w:rsid w:val="00784213"/>
    <w:rsid w:val="007979E7"/>
    <w:rsid w:val="007A3ED1"/>
    <w:rsid w:val="007A7088"/>
    <w:rsid w:val="007C7569"/>
    <w:rsid w:val="007E77B5"/>
    <w:rsid w:val="007F1737"/>
    <w:rsid w:val="00821274"/>
    <w:rsid w:val="008324AF"/>
    <w:rsid w:val="00851BE5"/>
    <w:rsid w:val="00861508"/>
    <w:rsid w:val="00867A2F"/>
    <w:rsid w:val="00881DB7"/>
    <w:rsid w:val="008A26BC"/>
    <w:rsid w:val="008C0C09"/>
    <w:rsid w:val="008F053F"/>
    <w:rsid w:val="008F3C3F"/>
    <w:rsid w:val="008F4CD5"/>
    <w:rsid w:val="008F780C"/>
    <w:rsid w:val="0090460A"/>
    <w:rsid w:val="00913FE5"/>
    <w:rsid w:val="009565E4"/>
    <w:rsid w:val="00957259"/>
    <w:rsid w:val="0096375A"/>
    <w:rsid w:val="00966B63"/>
    <w:rsid w:val="009706DE"/>
    <w:rsid w:val="009749E5"/>
    <w:rsid w:val="00975C11"/>
    <w:rsid w:val="0097654C"/>
    <w:rsid w:val="009B3C5B"/>
    <w:rsid w:val="009B59AA"/>
    <w:rsid w:val="009D3AFB"/>
    <w:rsid w:val="009D6A63"/>
    <w:rsid w:val="00A0678E"/>
    <w:rsid w:val="00A06F56"/>
    <w:rsid w:val="00A23FF6"/>
    <w:rsid w:val="00A27B41"/>
    <w:rsid w:val="00A3030B"/>
    <w:rsid w:val="00A666A2"/>
    <w:rsid w:val="00A81853"/>
    <w:rsid w:val="00A81B6E"/>
    <w:rsid w:val="00A935CE"/>
    <w:rsid w:val="00AA3745"/>
    <w:rsid w:val="00AB32B7"/>
    <w:rsid w:val="00AC17DA"/>
    <w:rsid w:val="00AC185A"/>
    <w:rsid w:val="00AC731D"/>
    <w:rsid w:val="00AD49AD"/>
    <w:rsid w:val="00AE4BD9"/>
    <w:rsid w:val="00AF2A07"/>
    <w:rsid w:val="00B06725"/>
    <w:rsid w:val="00B231C1"/>
    <w:rsid w:val="00B23424"/>
    <w:rsid w:val="00B278E2"/>
    <w:rsid w:val="00B4340C"/>
    <w:rsid w:val="00B476BB"/>
    <w:rsid w:val="00B53B85"/>
    <w:rsid w:val="00B668EC"/>
    <w:rsid w:val="00B74C0F"/>
    <w:rsid w:val="00B8455F"/>
    <w:rsid w:val="00B91588"/>
    <w:rsid w:val="00BA24F8"/>
    <w:rsid w:val="00BD1615"/>
    <w:rsid w:val="00BE4EE0"/>
    <w:rsid w:val="00C15E3A"/>
    <w:rsid w:val="00C20164"/>
    <w:rsid w:val="00C2233C"/>
    <w:rsid w:val="00C24473"/>
    <w:rsid w:val="00C518A9"/>
    <w:rsid w:val="00C61690"/>
    <w:rsid w:val="00C90A38"/>
    <w:rsid w:val="00CB3328"/>
    <w:rsid w:val="00CC22AC"/>
    <w:rsid w:val="00CC547D"/>
    <w:rsid w:val="00CC5E9F"/>
    <w:rsid w:val="00CC745C"/>
    <w:rsid w:val="00CE3A54"/>
    <w:rsid w:val="00CF48AD"/>
    <w:rsid w:val="00CF6063"/>
    <w:rsid w:val="00D023FF"/>
    <w:rsid w:val="00D03459"/>
    <w:rsid w:val="00D03999"/>
    <w:rsid w:val="00D066D2"/>
    <w:rsid w:val="00D137AC"/>
    <w:rsid w:val="00D167D8"/>
    <w:rsid w:val="00D22BE3"/>
    <w:rsid w:val="00D2687E"/>
    <w:rsid w:val="00D4529B"/>
    <w:rsid w:val="00D45402"/>
    <w:rsid w:val="00D5426F"/>
    <w:rsid w:val="00D56118"/>
    <w:rsid w:val="00D56E85"/>
    <w:rsid w:val="00D63747"/>
    <w:rsid w:val="00D6632A"/>
    <w:rsid w:val="00D81650"/>
    <w:rsid w:val="00DC7C20"/>
    <w:rsid w:val="00DD167E"/>
    <w:rsid w:val="00DF2A49"/>
    <w:rsid w:val="00E04746"/>
    <w:rsid w:val="00E16751"/>
    <w:rsid w:val="00E97CC9"/>
    <w:rsid w:val="00EA066B"/>
    <w:rsid w:val="00EA1755"/>
    <w:rsid w:val="00EB2199"/>
    <w:rsid w:val="00EC1C43"/>
    <w:rsid w:val="00EC3913"/>
    <w:rsid w:val="00EC3E61"/>
    <w:rsid w:val="00EC499E"/>
    <w:rsid w:val="00EC505E"/>
    <w:rsid w:val="00ED6037"/>
    <w:rsid w:val="00EE1EE4"/>
    <w:rsid w:val="00F04427"/>
    <w:rsid w:val="00F1108D"/>
    <w:rsid w:val="00F13632"/>
    <w:rsid w:val="00F300CA"/>
    <w:rsid w:val="00F32CEE"/>
    <w:rsid w:val="00F32EE7"/>
    <w:rsid w:val="00F405A7"/>
    <w:rsid w:val="00F42F26"/>
    <w:rsid w:val="00F515F5"/>
    <w:rsid w:val="00F706EC"/>
    <w:rsid w:val="00F86C2F"/>
    <w:rsid w:val="00F93817"/>
    <w:rsid w:val="00F9589C"/>
    <w:rsid w:val="00F97E5C"/>
    <w:rsid w:val="00FA114F"/>
    <w:rsid w:val="00FB6CC7"/>
    <w:rsid w:val="00FD2E58"/>
    <w:rsid w:val="00FD357C"/>
    <w:rsid w:val="00FE443B"/>
    <w:rsid w:val="00FF0ADF"/>
    <w:rsid w:val="00FF0C4A"/>
    <w:rsid w:val="00F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D57664"/>
  <w15:docId w15:val="{EC4A4485-BAEC-4FB3-BD47-B6A68341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1F7B-F101-4E28-BE1B-67406819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15</cp:revision>
  <cp:lastPrinted>2019-02-13T17:45:00Z</cp:lastPrinted>
  <dcterms:created xsi:type="dcterms:W3CDTF">2018-12-07T20:07:00Z</dcterms:created>
  <dcterms:modified xsi:type="dcterms:W3CDTF">2019-02-13T17:45:00Z</dcterms:modified>
</cp:coreProperties>
</file>